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06AE" w:rsidRDefault="00DD06AE" w:rsidP="00DD06AE"/>
    <w:p w:rsidR="00DD06AE" w:rsidRPr="00D569FF" w:rsidRDefault="00634897" w:rsidP="00DD06A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МБ</w:t>
      </w:r>
      <w:r w:rsidR="00DD06AE" w:rsidRPr="00D569FF">
        <w:rPr>
          <w:rFonts w:ascii="Times New Roman" w:hAnsi="Times New Roman" w:cs="Times New Roman"/>
          <w:b/>
          <w:sz w:val="32"/>
          <w:szCs w:val="32"/>
        </w:rPr>
        <w:t>ОУ «</w:t>
      </w:r>
      <w:r w:rsidR="00BE3E54">
        <w:rPr>
          <w:rFonts w:ascii="Times New Roman" w:hAnsi="Times New Roman" w:cs="Times New Roman"/>
          <w:b/>
          <w:sz w:val="32"/>
          <w:szCs w:val="32"/>
        </w:rPr>
        <w:t>Кандаурауль</w:t>
      </w:r>
      <w:r w:rsidR="00DD06AE" w:rsidRPr="00D569FF">
        <w:rPr>
          <w:rFonts w:ascii="Times New Roman" w:hAnsi="Times New Roman" w:cs="Times New Roman"/>
          <w:b/>
          <w:sz w:val="32"/>
          <w:szCs w:val="32"/>
        </w:rPr>
        <w:t xml:space="preserve">ская </w:t>
      </w:r>
      <w:r w:rsidR="00BE3E54">
        <w:rPr>
          <w:rFonts w:ascii="Times New Roman" w:hAnsi="Times New Roman" w:cs="Times New Roman"/>
          <w:b/>
          <w:sz w:val="32"/>
          <w:szCs w:val="32"/>
        </w:rPr>
        <w:t>СОШ им.О.К.Кандаурова</w:t>
      </w:r>
      <w:r w:rsidR="00DD06AE" w:rsidRPr="00D569FF">
        <w:rPr>
          <w:rFonts w:ascii="Times New Roman" w:hAnsi="Times New Roman" w:cs="Times New Roman"/>
          <w:b/>
          <w:sz w:val="32"/>
          <w:szCs w:val="32"/>
        </w:rPr>
        <w:t>»</w:t>
      </w:r>
    </w:p>
    <w:p w:rsidR="00DD06AE" w:rsidRDefault="00DD06AE" w:rsidP="00DD06AE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DD06AE" w:rsidRDefault="00DD06AE" w:rsidP="00DD06AE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DD06AE" w:rsidRDefault="00DD06AE" w:rsidP="00DD06AE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DD06AE" w:rsidRDefault="00DD06AE" w:rsidP="00DD06AE">
      <w:pPr>
        <w:jc w:val="center"/>
        <w:rPr>
          <w:rFonts w:ascii="Times New Roman" w:hAnsi="Times New Roman" w:cs="Times New Roman"/>
          <w:b/>
          <w:color w:val="002060"/>
          <w:sz w:val="28"/>
        </w:rPr>
      </w:pPr>
    </w:p>
    <w:p w:rsidR="00DD06AE" w:rsidRDefault="00DD06AE" w:rsidP="00DD06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44"/>
          <w:szCs w:val="24"/>
        </w:rPr>
      </w:pPr>
    </w:p>
    <w:p w:rsidR="00DD06AE" w:rsidRDefault="00DD06AE" w:rsidP="00DD06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002060"/>
          <w:sz w:val="44"/>
          <w:szCs w:val="24"/>
        </w:rPr>
      </w:pPr>
    </w:p>
    <w:p w:rsidR="00DD06AE" w:rsidRPr="00D569FF" w:rsidRDefault="00DD06AE" w:rsidP="0063489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 w:rsidRPr="00D569FF">
        <w:rPr>
          <w:rFonts w:ascii="Times New Roman" w:eastAsia="Times New Roman" w:hAnsi="Times New Roman" w:cs="Times New Roman"/>
          <w:b/>
          <w:bCs/>
          <w:sz w:val="52"/>
          <w:szCs w:val="52"/>
        </w:rPr>
        <w:t>План работы по наставничеству</w:t>
      </w:r>
    </w:p>
    <w:p w:rsidR="00DD06AE" w:rsidRPr="00D569FF" w:rsidRDefault="00634897" w:rsidP="00D569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 МБ</w:t>
      </w:r>
      <w:r w:rsidR="00205D78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ОУ «Кандаураульская </w:t>
      </w:r>
      <w:r w:rsidR="00DD06AE" w:rsidRPr="00D569FF">
        <w:rPr>
          <w:rFonts w:ascii="Times New Roman" w:eastAsia="Times New Roman" w:hAnsi="Times New Roman" w:cs="Times New Roman"/>
          <w:b/>
          <w:bCs/>
          <w:sz w:val="52"/>
          <w:szCs w:val="52"/>
        </w:rPr>
        <w:t>С</w:t>
      </w:r>
      <w:r w:rsidR="00205D78">
        <w:rPr>
          <w:rFonts w:ascii="Times New Roman" w:eastAsia="Times New Roman" w:hAnsi="Times New Roman" w:cs="Times New Roman"/>
          <w:b/>
          <w:bCs/>
          <w:sz w:val="52"/>
          <w:szCs w:val="52"/>
        </w:rPr>
        <w:t>ОШ им. О.К.Кандаурова</w:t>
      </w:r>
      <w:r w:rsidR="00DD06AE" w:rsidRPr="00D569FF">
        <w:rPr>
          <w:rFonts w:ascii="Times New Roman" w:eastAsia="Times New Roman" w:hAnsi="Times New Roman" w:cs="Times New Roman"/>
          <w:b/>
          <w:bCs/>
          <w:sz w:val="52"/>
          <w:szCs w:val="52"/>
        </w:rPr>
        <w:t xml:space="preserve">» </w:t>
      </w:r>
    </w:p>
    <w:p w:rsidR="00D569FF" w:rsidRPr="00634897" w:rsidRDefault="00DD06AE" w:rsidP="00634897">
      <w:pPr>
        <w:spacing w:after="0"/>
        <w:jc w:val="center"/>
        <w:rPr>
          <w:rFonts w:ascii="Times New Roman" w:hAnsi="Times New Roman" w:cs="Times New Roman"/>
          <w:b/>
          <w:color w:val="002060"/>
        </w:rPr>
      </w:pPr>
      <w:r w:rsidRPr="00096A5C">
        <w:rPr>
          <w:rFonts w:ascii="Times New Roman" w:hAnsi="Times New Roman" w:cs="Times New Roman"/>
          <w:b/>
          <w:color w:val="002060"/>
        </w:rPr>
        <w:br w:type="page"/>
      </w:r>
      <w:r w:rsidRPr="00DD06AE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 работы с молодыми специалистами и педагогами, пришедшими на работу в  образовательное учреждение.</w:t>
      </w:r>
    </w:p>
    <w:p w:rsidR="00DD06AE" w:rsidRPr="00DD06AE" w:rsidRDefault="00DD06AE" w:rsidP="00DD06A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D06AE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DD06AE">
        <w:rPr>
          <w:rFonts w:ascii="Times New Roman" w:eastAsia="Times New Roman" w:hAnsi="Times New Roman" w:cs="Times New Roman"/>
          <w:b/>
          <w:bCs/>
          <w:sz w:val="28"/>
          <w:szCs w:val="28"/>
        </w:rPr>
        <w:t>Цели и задачи наставничества</w:t>
      </w:r>
    </w:p>
    <w:p w:rsidR="00DD06AE" w:rsidRPr="0022440F" w:rsidRDefault="00DD06AE" w:rsidP="00DD06A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40F">
        <w:rPr>
          <w:rFonts w:ascii="Times New Roman" w:eastAsia="Times New Roman" w:hAnsi="Times New Roman" w:cs="Times New Roman"/>
          <w:sz w:val="24"/>
          <w:szCs w:val="24"/>
        </w:rPr>
        <w:t>Целью педагогического наставничества в школе является оказание помощи молодым учителям в их профессиональном становлении.</w:t>
      </w:r>
    </w:p>
    <w:p w:rsidR="00DD06AE" w:rsidRPr="0022440F" w:rsidRDefault="00DD06AE" w:rsidP="00DD06AE">
      <w:pPr>
        <w:spacing w:before="100" w:beforeAutospacing="1" w:after="100" w:afterAutospacing="1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40F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DD06AE" w:rsidRPr="0022440F" w:rsidRDefault="00DD06AE" w:rsidP="00DD06AE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40F">
        <w:rPr>
          <w:rFonts w:ascii="Times New Roman" w:eastAsia="Times New Roman" w:hAnsi="Times New Roman" w:cs="Times New Roman"/>
          <w:sz w:val="24"/>
          <w:szCs w:val="24"/>
        </w:rPr>
        <w:t>Основными задачами педагогического наставничества являются:</w:t>
      </w:r>
    </w:p>
    <w:p w:rsidR="00DD06AE" w:rsidRPr="00DD06AE" w:rsidRDefault="00DD06AE" w:rsidP="00DD06AE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06AE">
        <w:rPr>
          <w:rFonts w:ascii="Times New Roman" w:eastAsia="Times New Roman" w:hAnsi="Times New Roman" w:cs="Times New Roman"/>
          <w:sz w:val="24"/>
          <w:szCs w:val="24"/>
        </w:rPr>
        <w:t>привитие молодым специалистам интереса к педагогической деятельности и закрепление учителей в школе;</w:t>
      </w:r>
    </w:p>
    <w:p w:rsidR="00DD06AE" w:rsidRPr="00DD06AE" w:rsidRDefault="00DD06AE" w:rsidP="00DD06AE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06AE">
        <w:rPr>
          <w:rFonts w:ascii="Times New Roman" w:eastAsia="Times New Roman" w:hAnsi="Times New Roman" w:cs="Times New Roman"/>
          <w:sz w:val="24"/>
          <w:szCs w:val="24"/>
        </w:rPr>
        <w:t>ускорение процесса профессионального становления учителя и развитие способности самостоятельно и качественно выполнять возложенные на него обязанности по занимаемой должности;</w:t>
      </w:r>
    </w:p>
    <w:p w:rsidR="00DD06AE" w:rsidRPr="00DD06AE" w:rsidRDefault="00DD06AE" w:rsidP="00DD06AE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06AE">
        <w:rPr>
          <w:rFonts w:ascii="Times New Roman" w:hAnsi="Times New Roman" w:cs="Times New Roman"/>
          <w:sz w:val="24"/>
          <w:szCs w:val="24"/>
        </w:rPr>
        <w:t>формировать у начинающих учителей потребность в непрерывном самообразовании;</w:t>
      </w:r>
    </w:p>
    <w:p w:rsidR="00DD06AE" w:rsidRPr="00DD06AE" w:rsidRDefault="00DD06AE" w:rsidP="00DD06AE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06AE">
        <w:rPr>
          <w:rFonts w:ascii="Times New Roman" w:hAnsi="Times New Roman" w:cs="Times New Roman"/>
          <w:sz w:val="24"/>
          <w:szCs w:val="24"/>
        </w:rPr>
        <w:t>способствовать овладению новыми формами, методами и приемами обучения и воспитания учащихся;</w:t>
      </w:r>
    </w:p>
    <w:p w:rsidR="00DD06AE" w:rsidRPr="00DD06AE" w:rsidRDefault="00DD06AE" w:rsidP="00DD06AE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06AE">
        <w:rPr>
          <w:rFonts w:ascii="Times New Roman" w:hAnsi="Times New Roman" w:cs="Times New Roman"/>
          <w:sz w:val="24"/>
          <w:szCs w:val="24"/>
        </w:rPr>
        <w:t>ознакомить с нормативно-правовой документацией;</w:t>
      </w:r>
    </w:p>
    <w:p w:rsidR="00DD06AE" w:rsidRPr="00DD06AE" w:rsidRDefault="00DD06AE" w:rsidP="00DD06AE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06AE">
        <w:rPr>
          <w:rFonts w:ascii="Times New Roman" w:hAnsi="Times New Roman" w:cs="Times New Roman"/>
          <w:sz w:val="24"/>
          <w:szCs w:val="24"/>
        </w:rPr>
        <w:t>способствовать формированию индивидуального стиля творческой деятельности начинающих учителей;</w:t>
      </w:r>
    </w:p>
    <w:p w:rsidR="00DD06AE" w:rsidRPr="00DD06AE" w:rsidRDefault="00DD06AE" w:rsidP="00DD06AE">
      <w:pPr>
        <w:numPr>
          <w:ilvl w:val="0"/>
          <w:numId w:val="22"/>
        </w:num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DD06AE">
        <w:rPr>
          <w:rFonts w:ascii="Times New Roman" w:hAnsi="Times New Roman" w:cs="Times New Roman"/>
          <w:sz w:val="24"/>
          <w:szCs w:val="24"/>
        </w:rPr>
        <w:t>выявить ведущие потребности начинающих специалистов в учебном процессе и выбрать соответствующую форму организации методической работы.</w:t>
      </w:r>
    </w:p>
    <w:p w:rsidR="00DD06AE" w:rsidRPr="0022440F" w:rsidRDefault="00DD06AE" w:rsidP="00DD06AE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2440F">
        <w:rPr>
          <w:rFonts w:ascii="Times New Roman" w:eastAsia="Times New Roman" w:hAnsi="Times New Roman" w:cs="Times New Roman"/>
          <w:sz w:val="24"/>
          <w:szCs w:val="24"/>
        </w:rPr>
        <w:t>Наставник обязан:</w:t>
      </w:r>
    </w:p>
    <w:p w:rsidR="00DD06AE" w:rsidRPr="0022440F" w:rsidRDefault="00DD06AE" w:rsidP="00DD06AE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22440F">
        <w:rPr>
          <w:rFonts w:ascii="Times New Roman" w:eastAsia="Times New Roman" w:hAnsi="Times New Roman" w:cs="Times New Roman"/>
          <w:sz w:val="24"/>
          <w:szCs w:val="24"/>
        </w:rPr>
        <w:t>знать требования законодательства в сфере образования, ведомственных нормативных актов, определяющих права и обязанности молодого специалиста по занимаемой должности;</w:t>
      </w:r>
    </w:p>
    <w:p w:rsidR="00DD06AE" w:rsidRPr="0022440F" w:rsidRDefault="00DD06AE" w:rsidP="00DD06AE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22440F">
        <w:rPr>
          <w:rFonts w:ascii="Times New Roman" w:eastAsia="Times New Roman" w:hAnsi="Times New Roman" w:cs="Times New Roman"/>
          <w:sz w:val="24"/>
          <w:szCs w:val="24"/>
        </w:rPr>
        <w:t>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DD06AE" w:rsidRPr="0022440F" w:rsidRDefault="00DD06AE" w:rsidP="00DD06AE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22440F">
        <w:rPr>
          <w:rFonts w:ascii="Times New Roman" w:eastAsia="Times New Roman" w:hAnsi="Times New Roman" w:cs="Times New Roman"/>
          <w:sz w:val="24"/>
          <w:szCs w:val="24"/>
        </w:rPr>
        <w:t>проводить необходимое обучение;</w:t>
      </w:r>
    </w:p>
    <w:p w:rsidR="00DD06AE" w:rsidRPr="0022440F" w:rsidRDefault="00DD06AE" w:rsidP="00DD06AE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22440F">
        <w:rPr>
          <w:rFonts w:ascii="Times New Roman" w:eastAsia="Times New Roman" w:hAnsi="Times New Roman" w:cs="Times New Roman"/>
          <w:sz w:val="24"/>
          <w:szCs w:val="24"/>
        </w:rPr>
        <w:t>контролировать и оценивать самостоятельное проведение молодым специалистом учебных занятий;</w:t>
      </w:r>
    </w:p>
    <w:p w:rsidR="00DD06AE" w:rsidRPr="0022440F" w:rsidRDefault="00DD06AE" w:rsidP="00DD06AE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22440F">
        <w:rPr>
          <w:rFonts w:ascii="Times New Roman" w:eastAsia="Times New Roman" w:hAnsi="Times New Roman" w:cs="Times New Roman"/>
          <w:sz w:val="24"/>
          <w:szCs w:val="24"/>
        </w:rPr>
        <w:t>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</w:t>
      </w:r>
    </w:p>
    <w:p w:rsidR="00DD06AE" w:rsidRPr="0022440F" w:rsidRDefault="00DD06AE" w:rsidP="00DD06AE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22440F">
        <w:rPr>
          <w:rFonts w:ascii="Times New Roman" w:eastAsia="Times New Roman" w:hAnsi="Times New Roman" w:cs="Times New Roman"/>
          <w:sz w:val="24"/>
          <w:szCs w:val="24"/>
        </w:rPr>
        <w:t>проводить анализ деятельности молодого специалиста, выявлять и совместно устранять допущенные ошибки;</w:t>
      </w:r>
    </w:p>
    <w:p w:rsidR="00DD06AE" w:rsidRPr="00C47963" w:rsidRDefault="00DD06AE" w:rsidP="00DD06AE">
      <w:pPr>
        <w:numPr>
          <w:ilvl w:val="0"/>
          <w:numId w:val="23"/>
        </w:numPr>
        <w:spacing w:before="100" w:beforeAutospacing="1" w:after="100" w:afterAutospacing="1" w:line="240" w:lineRule="auto"/>
        <w:jc w:val="both"/>
        <w:rPr>
          <w:rFonts w:ascii="Verdana" w:eastAsia="Times New Roman" w:hAnsi="Verdana" w:cs="Times New Roman"/>
          <w:sz w:val="18"/>
          <w:szCs w:val="18"/>
        </w:rPr>
      </w:pPr>
      <w:r w:rsidRPr="0022440F">
        <w:rPr>
          <w:rFonts w:ascii="Times New Roman" w:eastAsia="Times New Roman" w:hAnsi="Times New Roman" w:cs="Times New Roman"/>
          <w:sz w:val="24"/>
          <w:szCs w:val="24"/>
        </w:rPr>
        <w:t>подводить итоги профессиональной адаптации молодого специалиста, составлять</w:t>
      </w:r>
      <w:r w:rsidRPr="0022440F">
        <w:rPr>
          <w:rFonts w:ascii="Times New Roman" w:eastAsia="Times New Roman" w:hAnsi="Times New Roman" w:cs="Times New Roman"/>
          <w:color w:val="FF00FF"/>
          <w:sz w:val="24"/>
          <w:szCs w:val="24"/>
        </w:rPr>
        <w:t> </w:t>
      </w:r>
      <w:r w:rsidRPr="0022440F">
        <w:rPr>
          <w:rFonts w:ascii="Times New Roman" w:eastAsia="Times New Roman" w:hAnsi="Times New Roman" w:cs="Times New Roman"/>
          <w:sz w:val="24"/>
          <w:szCs w:val="24"/>
        </w:rPr>
        <w:t>отчет по итогам наставничества с заключением о результатах прохождения адаптации, с предложениями по дальнейшей работе молодого специалиста.</w:t>
      </w:r>
    </w:p>
    <w:p w:rsidR="00122191" w:rsidRPr="00D569FF" w:rsidRDefault="00122191" w:rsidP="0012219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569FF">
        <w:rPr>
          <w:rFonts w:ascii="Times New Roman" w:hAnsi="Times New Roman" w:cs="Times New Roman"/>
          <w:b/>
          <w:bCs/>
          <w:sz w:val="24"/>
          <w:szCs w:val="24"/>
        </w:rPr>
        <w:t>Используемые формы и методы:</w:t>
      </w:r>
    </w:p>
    <w:p w:rsidR="00122191" w:rsidRPr="00D569FF" w:rsidRDefault="00122191" w:rsidP="001221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569FF">
        <w:rPr>
          <w:rFonts w:ascii="Times New Roman" w:hAnsi="Times New Roman" w:cs="Times New Roman"/>
          <w:sz w:val="24"/>
          <w:szCs w:val="24"/>
        </w:rPr>
        <w:t>анализ посещенных уроков, с последующим самоанализом;</w:t>
      </w:r>
    </w:p>
    <w:p w:rsidR="00122191" w:rsidRPr="00D569FF" w:rsidRDefault="00122191" w:rsidP="001221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569FF">
        <w:rPr>
          <w:rFonts w:ascii="Times New Roman" w:hAnsi="Times New Roman" w:cs="Times New Roman"/>
          <w:sz w:val="24"/>
          <w:szCs w:val="24"/>
        </w:rPr>
        <w:t>анкетирование, микроисследование;</w:t>
      </w:r>
    </w:p>
    <w:p w:rsidR="00122191" w:rsidRPr="00D569FF" w:rsidRDefault="00122191" w:rsidP="001221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569FF">
        <w:rPr>
          <w:rFonts w:ascii="Times New Roman" w:hAnsi="Times New Roman" w:cs="Times New Roman"/>
          <w:sz w:val="24"/>
          <w:szCs w:val="24"/>
        </w:rPr>
        <w:t>анализ подготовки учащихся к проведению контрольных работ;</w:t>
      </w:r>
    </w:p>
    <w:p w:rsidR="00122191" w:rsidRPr="00D569FF" w:rsidRDefault="00122191" w:rsidP="001221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569FF">
        <w:rPr>
          <w:rFonts w:ascii="Times New Roman" w:hAnsi="Times New Roman" w:cs="Times New Roman"/>
          <w:sz w:val="24"/>
          <w:szCs w:val="24"/>
        </w:rPr>
        <w:t>теоретические выступления;</w:t>
      </w:r>
    </w:p>
    <w:p w:rsidR="00122191" w:rsidRPr="00D569FF" w:rsidRDefault="00122191" w:rsidP="001221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569FF">
        <w:rPr>
          <w:rFonts w:ascii="Times New Roman" w:hAnsi="Times New Roman" w:cs="Times New Roman"/>
          <w:sz w:val="24"/>
          <w:szCs w:val="24"/>
        </w:rPr>
        <w:t>встречи с психологом, опытными учителями;</w:t>
      </w:r>
    </w:p>
    <w:p w:rsidR="00122191" w:rsidRPr="00D569FF" w:rsidRDefault="00122191" w:rsidP="001221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569FF">
        <w:rPr>
          <w:rFonts w:ascii="Times New Roman" w:hAnsi="Times New Roman" w:cs="Times New Roman"/>
          <w:sz w:val="24"/>
          <w:szCs w:val="24"/>
        </w:rPr>
        <w:t>открытые уроки;</w:t>
      </w:r>
    </w:p>
    <w:p w:rsidR="00122191" w:rsidRPr="00DD06AE" w:rsidRDefault="00122191" w:rsidP="001221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sz w:val="24"/>
          <w:szCs w:val="24"/>
        </w:rPr>
        <w:t>семинары;</w:t>
      </w:r>
    </w:p>
    <w:p w:rsidR="00122191" w:rsidRDefault="00122191" w:rsidP="00122191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sz w:val="24"/>
          <w:szCs w:val="24"/>
        </w:rPr>
        <w:t>собеседование.</w:t>
      </w:r>
    </w:p>
    <w:p w:rsidR="00634897" w:rsidRPr="00DD06AE" w:rsidRDefault="00634897" w:rsidP="00634897">
      <w:pPr>
        <w:spacing w:before="100" w:beforeAutospacing="1" w:after="100" w:afterAutospacing="1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235"/>
        <w:gridCol w:w="3692"/>
        <w:gridCol w:w="2114"/>
        <w:gridCol w:w="2424"/>
      </w:tblGrid>
      <w:tr w:rsidR="00122191" w:rsidRPr="00DD06AE" w:rsidTr="00EF6F20">
        <w:trPr>
          <w:tblCellSpacing w:w="15" w:type="dxa"/>
        </w:trPr>
        <w:tc>
          <w:tcPr>
            <w:tcW w:w="118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630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 исполнения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Ответственный 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1185" w:type="dxa"/>
            <w:vAlign w:val="center"/>
            <w:hideMark/>
          </w:tcPr>
          <w:p w:rsidR="00122191" w:rsidRPr="00DD06AE" w:rsidRDefault="00122191" w:rsidP="00EF6F20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Разработка и утверждение плана работы с молодыми специалистами и педагогами, пришедшими на работу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Замдиректора по У</w:t>
            </w:r>
            <w:r w:rsidR="00205D78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bookmarkStart w:id="0" w:name="_GoBack"/>
            <w:bookmarkEnd w:id="0"/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1185" w:type="dxa"/>
            <w:vAlign w:val="center"/>
            <w:hideMark/>
          </w:tcPr>
          <w:p w:rsidR="00122191" w:rsidRPr="00DD06AE" w:rsidRDefault="00122191" w:rsidP="00EF6F20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Диагностика профессиональной компетентности и адаптационных способностей учителей:</w:t>
            </w:r>
          </w:p>
          <w:p w:rsidR="00122191" w:rsidRPr="00DD06AE" w:rsidRDefault="00122191" w:rsidP="00EF6F2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Тест «Оценка готовности и адаптированности личности к педагогической деятельности»;</w:t>
            </w:r>
          </w:p>
          <w:p w:rsidR="00122191" w:rsidRPr="00DD06AE" w:rsidRDefault="00122191" w:rsidP="00EF6F2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Опросник креативности Джонсона;</w:t>
            </w:r>
          </w:p>
          <w:p w:rsidR="00122191" w:rsidRPr="00DD06AE" w:rsidRDefault="00122191" w:rsidP="00EF6F2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Диагностика личностных особенностей (темперамент, характер, тревожность, ценностные ориентации, показатели здоровья);</w:t>
            </w:r>
          </w:p>
          <w:p w:rsidR="00122191" w:rsidRPr="00DD06AE" w:rsidRDefault="00122191" w:rsidP="00EF6F20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Беседа: знакомство учителя с традициями школы, с классами, в которых учитель будет преподавать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Первая половина сентября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Замдиректора по УР, ВР, психолог школы</w:t>
            </w:r>
          </w:p>
          <w:p w:rsidR="00122191" w:rsidRPr="00DD06AE" w:rsidRDefault="00122191" w:rsidP="00E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DD06AE" w:rsidRDefault="00122191" w:rsidP="00E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DD06AE" w:rsidRDefault="00122191" w:rsidP="00E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DD06AE" w:rsidRDefault="00122191" w:rsidP="00E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Руководитель МО</w:t>
            </w:r>
          </w:p>
          <w:p w:rsidR="00122191" w:rsidRPr="00DD06AE" w:rsidRDefault="00122191" w:rsidP="00E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DD06AE" w:rsidRDefault="00122191" w:rsidP="00E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DD06AE" w:rsidRDefault="00122191" w:rsidP="00EF6F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191" w:rsidRPr="00DD06AE" w:rsidTr="00EF6F20">
        <w:trPr>
          <w:tblCellSpacing w:w="15" w:type="dxa"/>
        </w:trPr>
        <w:tc>
          <w:tcPr>
            <w:tcW w:w="1185" w:type="dxa"/>
            <w:vAlign w:val="center"/>
            <w:hideMark/>
          </w:tcPr>
          <w:p w:rsidR="00122191" w:rsidRPr="00DD06AE" w:rsidRDefault="00122191" w:rsidP="00EF6F20">
            <w:pPr>
              <w:numPr>
                <w:ilvl w:val="0"/>
                <w:numId w:val="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Закрепление наставников (кураторов) за молодыми специалистами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Первая половина сентября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Замдиректора по УР, руководители ШМО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1185" w:type="dxa"/>
            <w:vAlign w:val="center"/>
            <w:hideMark/>
          </w:tcPr>
          <w:p w:rsidR="00122191" w:rsidRPr="00DD06AE" w:rsidRDefault="00122191" w:rsidP="00EF6F20">
            <w:pPr>
              <w:numPr>
                <w:ilvl w:val="0"/>
                <w:numId w:val="10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по результатам диагностики (стратегия поведения с детьми, коррекция поведения, рекомендации по адаптации в новом коллективе)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Замдиректора по УР, ВР, психолог школы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1185" w:type="dxa"/>
            <w:vAlign w:val="center"/>
            <w:hideMark/>
          </w:tcPr>
          <w:p w:rsidR="00122191" w:rsidRPr="00DD06AE" w:rsidRDefault="00122191" w:rsidP="00EF6F20">
            <w:pPr>
              <w:numPr>
                <w:ilvl w:val="0"/>
                <w:numId w:val="1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Диагностика педагогических проблем молодых специалистов, выработка необходимых рекомендаций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D569FF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– декабрь 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Замдиректора по УР, ВР, учителя – наставники, руководители ШМО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1185" w:type="dxa"/>
            <w:vAlign w:val="center"/>
            <w:hideMark/>
          </w:tcPr>
          <w:p w:rsidR="00122191" w:rsidRPr="00DD06AE" w:rsidRDefault="00122191" w:rsidP="00EF6F20">
            <w:pPr>
              <w:numPr>
                <w:ilvl w:val="0"/>
                <w:numId w:val="12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Знакомство с педагогическим «почерком» вновь прибывших учителей:</w:t>
            </w:r>
          </w:p>
          <w:p w:rsidR="00122191" w:rsidRPr="00DD06AE" w:rsidRDefault="00122191" w:rsidP="00EF6F2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Посещение уроков;</w:t>
            </w:r>
          </w:p>
          <w:p w:rsidR="00122191" w:rsidRPr="00DD06AE" w:rsidRDefault="00122191" w:rsidP="00EF6F2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Анализ воспитательной деятельности;</w:t>
            </w:r>
          </w:p>
          <w:p w:rsidR="00122191" w:rsidRPr="00DD06AE" w:rsidRDefault="00122191" w:rsidP="00EF6F20">
            <w:pPr>
              <w:numPr>
                <w:ilvl w:val="0"/>
                <w:numId w:val="13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Посещение классных часов, внеурочных и открытых мероприятий.</w:t>
            </w:r>
          </w:p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Итог: </w:t>
            </w: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справка о стиле педагогической деятельности учителя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</w:p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 Май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Замдиректора по УР, ВР, учителя – наставники, руководители ШМО, психолог школы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1185" w:type="dxa"/>
            <w:vAlign w:val="center"/>
            <w:hideMark/>
          </w:tcPr>
          <w:p w:rsidR="00122191" w:rsidRPr="00DD06AE" w:rsidRDefault="00122191" w:rsidP="00EF6F20">
            <w:pPr>
              <w:numPr>
                <w:ilvl w:val="0"/>
                <w:numId w:val="14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630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по учету психологических и возрастных особенностей школьников, с которыми работает молодой учитель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Сентябрь - октябрь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1185" w:type="dxa"/>
            <w:vAlign w:val="center"/>
            <w:hideMark/>
          </w:tcPr>
          <w:p w:rsidR="00122191" w:rsidRPr="00DD06AE" w:rsidRDefault="00122191" w:rsidP="00EF6F20">
            <w:pPr>
              <w:numPr>
                <w:ilvl w:val="0"/>
                <w:numId w:val="15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Организация школы молодого учителя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Сентябрь, ноябрь, январь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Замдиректора по УР, руководители ШМО, учителя – наставники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1185" w:type="dxa"/>
            <w:vAlign w:val="center"/>
            <w:hideMark/>
          </w:tcPr>
          <w:p w:rsidR="00122191" w:rsidRPr="00DD06AE" w:rsidRDefault="00122191" w:rsidP="00EF6F20">
            <w:pPr>
              <w:numPr>
                <w:ilvl w:val="0"/>
                <w:numId w:val="16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Анализ процесса адаптации молодых специалистов:</w:t>
            </w:r>
          </w:p>
          <w:p w:rsidR="00122191" w:rsidRPr="00DD06AE" w:rsidRDefault="00122191" w:rsidP="00EF6F20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Проведение опроса учащихся, учителей – наставников о работе нового учителя;</w:t>
            </w:r>
          </w:p>
          <w:p w:rsidR="00122191" w:rsidRPr="00DD06AE" w:rsidRDefault="00122191" w:rsidP="00EF6F20">
            <w:pPr>
              <w:numPr>
                <w:ilvl w:val="0"/>
                <w:numId w:val="17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Сравнение результатов диагностики в сентябре с результатами в декабре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Замдиректора по УР, руководители ШМО, учителя – наставники, психолог школы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1185" w:type="dxa"/>
            <w:vAlign w:val="center"/>
            <w:hideMark/>
          </w:tcPr>
          <w:p w:rsidR="00122191" w:rsidRPr="00DD06AE" w:rsidRDefault="00122191" w:rsidP="00EF6F20">
            <w:pPr>
              <w:numPr>
                <w:ilvl w:val="0"/>
                <w:numId w:val="18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Индивидуальное психологическое консультирование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Психолог школы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1185" w:type="dxa"/>
            <w:vAlign w:val="center"/>
            <w:hideMark/>
          </w:tcPr>
          <w:p w:rsidR="00122191" w:rsidRPr="00DD06AE" w:rsidRDefault="00122191" w:rsidP="00EF6F20">
            <w:pPr>
              <w:numPr>
                <w:ilvl w:val="0"/>
                <w:numId w:val="19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Анализ процесса адаптации молодых специалистов:</w:t>
            </w:r>
          </w:p>
          <w:p w:rsidR="00122191" w:rsidRPr="00DD06AE" w:rsidRDefault="00122191" w:rsidP="00EF6F20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Проведение опроса учащихся, учителей – наставников о работе нового учителя;</w:t>
            </w:r>
          </w:p>
          <w:p w:rsidR="00122191" w:rsidRPr="00DD06AE" w:rsidRDefault="00122191" w:rsidP="00EF6F20">
            <w:pPr>
              <w:numPr>
                <w:ilvl w:val="0"/>
                <w:numId w:val="20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Сравнение результатов диагностики в сентябре с результатами в декабре и мае.</w:t>
            </w:r>
          </w:p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Динамика изменений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Замдиректора по УР, руководители ШМО, учителя – наставники, психолог школы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1185" w:type="dxa"/>
            <w:vAlign w:val="center"/>
            <w:hideMark/>
          </w:tcPr>
          <w:p w:rsidR="00122191" w:rsidRPr="00DD06AE" w:rsidRDefault="00122191" w:rsidP="00EF6F20">
            <w:pPr>
              <w:numPr>
                <w:ilvl w:val="0"/>
                <w:numId w:val="21"/>
              </w:num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30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 xml:space="preserve">Анализ уровня необходимой профессиональной помощи учителям в их профессиональном становлении (оценка эффективности и </w:t>
            </w:r>
            <w:r w:rsidRPr="00DD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результативности работы с молодыми специалистами)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Июнь</w:t>
            </w:r>
          </w:p>
        </w:tc>
        <w:tc>
          <w:tcPr>
            <w:tcW w:w="369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Замдиректора по УР, ВР, руководители ШМО, учителя – наставники, психолог школы</w:t>
            </w:r>
          </w:p>
        </w:tc>
      </w:tr>
    </w:tbl>
    <w:p w:rsidR="00122191" w:rsidRPr="00567170" w:rsidRDefault="00122191" w:rsidP="00122191">
      <w:pPr>
        <w:pStyle w:val="a3"/>
        <w:rPr>
          <w:b/>
          <w:sz w:val="24"/>
          <w:szCs w:val="24"/>
        </w:rPr>
      </w:pPr>
    </w:p>
    <w:tbl>
      <w:tblPr>
        <w:tblpPr w:leftFromText="180" w:rightFromText="180" w:vertAnchor="text" w:horzAnchor="margin" w:tblpXSpec="center" w:tblpY="507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714"/>
        <w:gridCol w:w="5820"/>
        <w:gridCol w:w="2531"/>
      </w:tblGrid>
      <w:tr w:rsidR="00122191" w:rsidRPr="00567170" w:rsidTr="00EF6F20">
        <w:trPr>
          <w:trHeight w:val="840"/>
        </w:trPr>
        <w:tc>
          <w:tcPr>
            <w:tcW w:w="1714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5820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Тема   заседания</w:t>
            </w:r>
          </w:p>
        </w:tc>
        <w:tc>
          <w:tcPr>
            <w:tcW w:w="2531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122191" w:rsidRPr="00567170" w:rsidTr="00EF6F20">
        <w:trPr>
          <w:trHeight w:val="3240"/>
        </w:trPr>
        <w:tc>
          <w:tcPr>
            <w:tcW w:w="1714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20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1. Организационные  мероприятия: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 xml:space="preserve">   -знакомство  с  задачами  школы;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 xml:space="preserve">   -назначение  наставничества:</w:t>
            </w:r>
          </w:p>
          <w:p w:rsidR="00122191" w:rsidRPr="00567170" w:rsidRDefault="00D569FF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Константинова Л.Н.- Смирнова Н.Б.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 xml:space="preserve">   -знакомство  с  оформлением  документации.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2. Школа  молодого  учителя: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 xml:space="preserve">   -ознакомление с нормативной правовой документацией по правам и льготам молодых специалистов;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 xml:space="preserve">   -помощь  в  составлении  рабочих программ по предмету;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 xml:space="preserve">   -помощь  в  составлении  плана  классного  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 xml:space="preserve">     руководителя.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3.Посещение  уроков  молодых  педагогов с целью оказания  методической помощи</w:t>
            </w:r>
          </w:p>
        </w:tc>
        <w:tc>
          <w:tcPr>
            <w:tcW w:w="2531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Руководители МО;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Замдиректора по УВР.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191" w:rsidRPr="00567170" w:rsidTr="00122191">
        <w:trPr>
          <w:trHeight w:val="2228"/>
        </w:trPr>
        <w:tc>
          <w:tcPr>
            <w:tcW w:w="1714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5820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Круглый стол «Основные проблемы молодого учителя»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2.Посещение  уроков  коллег и наставников.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3.Распределение  открытых  уроков  и  внеклассных  мероприятий, составление личного перспективного плана работы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4. Школа  молодого  учителя: «Методические требования к современному уроку»</w:t>
            </w:r>
          </w:p>
        </w:tc>
        <w:tc>
          <w:tcPr>
            <w:tcW w:w="2531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Замдиректора по УВР.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Молодые специалисты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Учителя-наставники</w:t>
            </w:r>
          </w:p>
        </w:tc>
      </w:tr>
      <w:tr w:rsidR="00122191" w:rsidRPr="00567170" w:rsidTr="00122191">
        <w:trPr>
          <w:trHeight w:val="1858"/>
        </w:trPr>
        <w:tc>
          <w:tcPr>
            <w:tcW w:w="1714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5820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671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Школа  молодого  учителя: «Типология  учебных  занятий».  Анализ открытых уроков и мероприятий.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2.Посещение  уроков  молодых  педагогов  и  анализ с целью оказания методической помощи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 xml:space="preserve">3.Организация  взаимопосещений уроков.  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4.Обучение  самоанализу.</w:t>
            </w:r>
          </w:p>
        </w:tc>
        <w:tc>
          <w:tcPr>
            <w:tcW w:w="2531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Замдиректора по УВР.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Руководители  МО.</w:t>
            </w:r>
          </w:p>
        </w:tc>
      </w:tr>
      <w:tr w:rsidR="00122191" w:rsidRPr="00567170" w:rsidTr="00EF6F20">
        <w:trPr>
          <w:trHeight w:val="2020"/>
        </w:trPr>
        <w:tc>
          <w:tcPr>
            <w:tcW w:w="1714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5820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1.Школа  молодого  учителя: «Конструирование  современного учебного  занятия» (Опорная  карта  для  конструирования  учебного  занятия)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2.Посещение  уроков,  обучение  самоанализу.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3.Взаимопосещение  уроков  с  наставниками.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4.Собеседование о проделанной работе по личному плану</w:t>
            </w:r>
          </w:p>
        </w:tc>
        <w:tc>
          <w:tcPr>
            <w:tcW w:w="2531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Замдиректора по УВР.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Руководители  МО.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  <w:tr w:rsidR="00122191" w:rsidRPr="00567170" w:rsidTr="00122191">
        <w:trPr>
          <w:trHeight w:val="1667"/>
        </w:trPr>
        <w:tc>
          <w:tcPr>
            <w:tcW w:w="1714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Январь-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5820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1.Школа  молодого  учителя: «Эффективность урока – результат организации активной деятельности обучающихся».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2.Мастер – класс «Использование современных образовательных технологий в учебном процессе»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3.Посещение  уроков  и  их  анализ.</w:t>
            </w:r>
          </w:p>
        </w:tc>
        <w:tc>
          <w:tcPr>
            <w:tcW w:w="2531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Молодые специалисты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Замдиректора по УВР.</w:t>
            </w:r>
          </w:p>
        </w:tc>
      </w:tr>
      <w:tr w:rsidR="00122191" w:rsidRPr="00567170" w:rsidTr="00122191">
        <w:trPr>
          <w:trHeight w:val="1697"/>
        </w:trPr>
        <w:tc>
          <w:tcPr>
            <w:tcW w:w="1714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5820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67170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Школа  молодого  учителя: «Внеурочная деятельность учителя. Как подготовить внеклассное мероприятие»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2.Анализ внеклассных мероприятий с самоанализом и анализом</w:t>
            </w:r>
          </w:p>
        </w:tc>
        <w:tc>
          <w:tcPr>
            <w:tcW w:w="2531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Замдиректора по УВР.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 xml:space="preserve">Наставники </w:t>
            </w:r>
          </w:p>
        </w:tc>
      </w:tr>
      <w:tr w:rsidR="00122191" w:rsidRPr="00567170" w:rsidTr="00122191">
        <w:trPr>
          <w:trHeight w:val="1267"/>
        </w:trPr>
        <w:tc>
          <w:tcPr>
            <w:tcW w:w="1714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5820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1.Школа  молодого  учителя: «Организация работы на уроке с различными категориями учащихся. Индивидуальная работа»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2.Открытые уроки в рамках методического семинара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3. Защита   методической  темы.</w:t>
            </w:r>
          </w:p>
        </w:tc>
        <w:tc>
          <w:tcPr>
            <w:tcW w:w="2531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Замдиректора по УВР.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22191" w:rsidRPr="00567170" w:rsidTr="00EF6F20">
        <w:trPr>
          <w:trHeight w:val="660"/>
        </w:trPr>
        <w:tc>
          <w:tcPr>
            <w:tcW w:w="1714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5820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1.Анкетирование на выявление профессиональных затруднений, определение степени комфортности учителя в коллективе.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2.Подведение  итогов  работы. Методическая выставка достижений молодого педагога.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3.Отчеты  наставников  о  работе  с  молодыми  педагогами.</w:t>
            </w:r>
          </w:p>
        </w:tc>
        <w:tc>
          <w:tcPr>
            <w:tcW w:w="2531" w:type="dxa"/>
            <w:shd w:val="clear" w:color="auto" w:fill="auto"/>
          </w:tcPr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Замдиректора по УВР.</w:t>
            </w: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22191" w:rsidRPr="00567170" w:rsidRDefault="00122191" w:rsidP="00EF6F20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567170">
              <w:rPr>
                <w:rFonts w:ascii="Times New Roman" w:hAnsi="Times New Roman" w:cs="Times New Roman"/>
                <w:sz w:val="24"/>
                <w:szCs w:val="24"/>
              </w:rPr>
              <w:t>Наставники</w:t>
            </w:r>
          </w:p>
        </w:tc>
      </w:tr>
    </w:tbl>
    <w:p w:rsidR="00634897" w:rsidRDefault="00634897" w:rsidP="00122191">
      <w:pPr>
        <w:spacing w:before="100" w:beforeAutospacing="1" w:after="100" w:afterAutospacing="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122191" w:rsidRPr="00DD06AE" w:rsidRDefault="00122191" w:rsidP="00122191">
      <w:pPr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b/>
          <w:bCs/>
          <w:sz w:val="24"/>
          <w:szCs w:val="24"/>
        </w:rPr>
        <w:t>Тематика занятий с молодыми специалистами первого года работы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34"/>
        <w:gridCol w:w="7231"/>
        <w:gridCol w:w="1800"/>
      </w:tblGrid>
      <w:tr w:rsidR="00122191" w:rsidRPr="00DD06AE" w:rsidTr="00EF6F20">
        <w:trPr>
          <w:tblCellSpacing w:w="15" w:type="dxa"/>
        </w:trPr>
        <w:tc>
          <w:tcPr>
            <w:tcW w:w="49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1194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243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49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194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Знакомство с молодыми специалистами. Собеседование с молодыми специалистами, выбор наставника</w:t>
            </w:r>
          </w:p>
        </w:tc>
        <w:tc>
          <w:tcPr>
            <w:tcW w:w="243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Август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49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194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Инструктаж о ведении школьной документации. Изучение ВУЗовского уровня знаний молодых специалистов, посещение уроков</w:t>
            </w:r>
          </w:p>
        </w:tc>
        <w:tc>
          <w:tcPr>
            <w:tcW w:w="243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49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194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Изучение предметных программ, требований к работе с журналами, ученическими тетрадями, дневниками, критериями оценки знаний учащихся</w:t>
            </w:r>
          </w:p>
        </w:tc>
        <w:tc>
          <w:tcPr>
            <w:tcW w:w="243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49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194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Участие в работе ШМО</w:t>
            </w:r>
          </w:p>
        </w:tc>
        <w:tc>
          <w:tcPr>
            <w:tcW w:w="243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49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194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Составление графика посещений уроков коллег, наставника контроль за его выполнением</w:t>
            </w:r>
          </w:p>
        </w:tc>
        <w:tc>
          <w:tcPr>
            <w:tcW w:w="243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49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194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Помощь в проведении открытых уроков и внеклассных  мероприятий</w:t>
            </w:r>
          </w:p>
        </w:tc>
        <w:tc>
          <w:tcPr>
            <w:tcW w:w="243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49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194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Открытые уроки</w:t>
            </w:r>
          </w:p>
        </w:tc>
        <w:tc>
          <w:tcPr>
            <w:tcW w:w="243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Январь - май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49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194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Посещение районных семинаров для молодых специалистов</w:t>
            </w:r>
          </w:p>
        </w:tc>
        <w:tc>
          <w:tcPr>
            <w:tcW w:w="243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В  течение года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49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194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Отчет учителей-наставников о работе с молодыми специалистами за год</w:t>
            </w:r>
          </w:p>
        </w:tc>
        <w:tc>
          <w:tcPr>
            <w:tcW w:w="243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Апрель – май</w:t>
            </w:r>
          </w:p>
        </w:tc>
      </w:tr>
    </w:tbl>
    <w:p w:rsidR="00634897" w:rsidRDefault="00634897" w:rsidP="00DD06AE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34897" w:rsidRDefault="00634897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122191" w:rsidRPr="00DD06AE" w:rsidRDefault="00122191" w:rsidP="00DD06AE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b/>
          <w:bCs/>
          <w:sz w:val="24"/>
          <w:szCs w:val="24"/>
        </w:rPr>
        <w:lastRenderedPageBreak/>
        <w:t>Тематика занятий с молодыми специалистами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23"/>
        <w:gridCol w:w="4560"/>
        <w:gridCol w:w="3147"/>
        <w:gridCol w:w="1235"/>
      </w:tblGrid>
      <w:tr w:rsidR="00122191" w:rsidRPr="00DD06AE" w:rsidTr="00EF6F20">
        <w:trPr>
          <w:tblCellSpacing w:w="15" w:type="dxa"/>
        </w:trPr>
        <w:tc>
          <w:tcPr>
            <w:tcW w:w="66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808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468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Школа молодого педагога</w:t>
            </w:r>
          </w:p>
        </w:tc>
        <w:tc>
          <w:tcPr>
            <w:tcW w:w="144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66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08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Учебный план-программа-тематическое планирование-поурочное планирование</w:t>
            </w:r>
          </w:p>
        </w:tc>
        <w:tc>
          <w:tcPr>
            <w:tcW w:w="468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Индивидуализация и дифференциация обучения – основные направления развития современного урока. План стажировки</w:t>
            </w:r>
          </w:p>
        </w:tc>
        <w:tc>
          <w:tcPr>
            <w:tcW w:w="144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66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08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Задачи урока (образовательная, развивающая, воспитательная). Практикум «Как подготовится к отчету»</w:t>
            </w:r>
          </w:p>
        </w:tc>
        <w:tc>
          <w:tcPr>
            <w:tcW w:w="144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Align w:val="center"/>
            <w:hideMark/>
          </w:tcPr>
          <w:p w:rsidR="00122191" w:rsidRPr="00DD06AE" w:rsidRDefault="00122191" w:rsidP="00EF6F20">
            <w:pPr>
              <w:rPr>
                <w:rFonts w:ascii="Times New Roman" w:hAnsi="Times New Roman" w:cs="Times New Roman"/>
              </w:rPr>
            </w:pPr>
          </w:p>
        </w:tc>
      </w:tr>
      <w:tr w:rsidR="00122191" w:rsidRPr="00DD06AE" w:rsidTr="00EF6F20">
        <w:trPr>
          <w:tblCellSpacing w:w="15" w:type="dxa"/>
        </w:trPr>
        <w:tc>
          <w:tcPr>
            <w:tcW w:w="66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08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Методические требования к современному уроку</w:t>
            </w:r>
          </w:p>
        </w:tc>
        <w:tc>
          <w:tcPr>
            <w:tcW w:w="468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Методические и дидактические основы современного урока, мастер – класс "Способы организации работы учащихся с учебником и учебным текстом</w:t>
            </w:r>
            <w:r w:rsidR="00D569F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4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66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808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Занятие с психологом «Факторы, влияющие на качество преподавания»</w:t>
            </w:r>
          </w:p>
        </w:tc>
        <w:tc>
          <w:tcPr>
            <w:tcW w:w="144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122191" w:rsidRPr="00DD06AE" w:rsidRDefault="00122191" w:rsidP="00EF6F20">
            <w:pPr>
              <w:rPr>
                <w:rFonts w:ascii="Times New Roman" w:hAnsi="Times New Roman" w:cs="Times New Roman"/>
              </w:rPr>
            </w:pPr>
          </w:p>
        </w:tc>
      </w:tr>
      <w:tr w:rsidR="00122191" w:rsidRPr="00DD06AE" w:rsidTr="00EF6F20">
        <w:trPr>
          <w:tblCellSpacing w:w="15" w:type="dxa"/>
        </w:trPr>
        <w:tc>
          <w:tcPr>
            <w:tcW w:w="66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08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Соответствие методов обучения формам организации урока</w:t>
            </w:r>
          </w:p>
        </w:tc>
        <w:tc>
          <w:tcPr>
            <w:tcW w:w="144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Align w:val="center"/>
            <w:hideMark/>
          </w:tcPr>
          <w:p w:rsidR="00122191" w:rsidRPr="00DD06AE" w:rsidRDefault="00122191" w:rsidP="00EF6F20">
            <w:pPr>
              <w:rPr>
                <w:rFonts w:ascii="Times New Roman" w:hAnsi="Times New Roman" w:cs="Times New Roman"/>
              </w:rPr>
            </w:pPr>
          </w:p>
        </w:tc>
      </w:tr>
      <w:tr w:rsidR="00122191" w:rsidRPr="00DD06AE" w:rsidTr="00EF6F20">
        <w:trPr>
          <w:tblCellSpacing w:w="15" w:type="dxa"/>
        </w:trPr>
        <w:tc>
          <w:tcPr>
            <w:tcW w:w="66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08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Практикум «Как подготовится к отчету»</w:t>
            </w:r>
          </w:p>
        </w:tc>
        <w:tc>
          <w:tcPr>
            <w:tcW w:w="0" w:type="auto"/>
            <w:vAlign w:val="center"/>
            <w:hideMark/>
          </w:tcPr>
          <w:p w:rsidR="00122191" w:rsidRPr="00DD06AE" w:rsidRDefault="00122191" w:rsidP="00EF6F2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vAlign w:val="center"/>
            <w:hideMark/>
          </w:tcPr>
          <w:p w:rsidR="00122191" w:rsidRPr="00DD06AE" w:rsidRDefault="00122191" w:rsidP="00EF6F20">
            <w:pPr>
              <w:rPr>
                <w:rFonts w:ascii="Times New Roman" w:hAnsi="Times New Roman" w:cs="Times New Roman"/>
              </w:rPr>
            </w:pPr>
          </w:p>
        </w:tc>
      </w:tr>
      <w:tr w:rsidR="00122191" w:rsidRPr="00DD06AE" w:rsidTr="00EF6F20">
        <w:trPr>
          <w:tblCellSpacing w:w="15" w:type="dxa"/>
        </w:trPr>
        <w:tc>
          <w:tcPr>
            <w:tcW w:w="66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808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Соблюдение на уроке санитарно-гигиенических требований к обучению школьников</w:t>
            </w:r>
          </w:p>
        </w:tc>
        <w:tc>
          <w:tcPr>
            <w:tcW w:w="144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vAlign w:val="center"/>
            <w:hideMark/>
          </w:tcPr>
          <w:p w:rsidR="00122191" w:rsidRPr="00DD06AE" w:rsidRDefault="00122191" w:rsidP="00EF6F20">
            <w:pPr>
              <w:rPr>
                <w:rFonts w:ascii="Times New Roman" w:hAnsi="Times New Roman" w:cs="Times New Roman"/>
              </w:rPr>
            </w:pPr>
          </w:p>
        </w:tc>
      </w:tr>
      <w:tr w:rsidR="00122191" w:rsidRPr="00DD06AE" w:rsidTr="00EF6F20">
        <w:trPr>
          <w:tblCellSpacing w:w="15" w:type="dxa"/>
        </w:trPr>
        <w:tc>
          <w:tcPr>
            <w:tcW w:w="66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808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Индивидуализация и дифференциация в обучении: различия, методы. Взаимопосещение уроков.</w:t>
            </w:r>
          </w:p>
        </w:tc>
        <w:tc>
          <w:tcPr>
            <w:tcW w:w="468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Формирование индивидуального стиля педагогической деятельности молодого педагога. Отчет по стажерской практике</w:t>
            </w:r>
          </w:p>
        </w:tc>
        <w:tc>
          <w:tcPr>
            <w:tcW w:w="144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22191" w:rsidRPr="00DD06AE" w:rsidTr="00EF6F20">
        <w:trPr>
          <w:tblCellSpacing w:w="15" w:type="dxa"/>
        </w:trPr>
        <w:tc>
          <w:tcPr>
            <w:tcW w:w="66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808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Основы дидактики урока. Практикум по анализу урока.</w:t>
            </w:r>
          </w:p>
        </w:tc>
        <w:tc>
          <w:tcPr>
            <w:tcW w:w="144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0" w:type="auto"/>
            <w:vAlign w:val="center"/>
            <w:hideMark/>
          </w:tcPr>
          <w:p w:rsidR="00122191" w:rsidRPr="00DD06AE" w:rsidRDefault="00122191" w:rsidP="00EF6F20">
            <w:pPr>
              <w:rPr>
                <w:rFonts w:ascii="Times New Roman" w:hAnsi="Times New Roman" w:cs="Times New Roman"/>
              </w:rPr>
            </w:pPr>
          </w:p>
        </w:tc>
      </w:tr>
      <w:tr w:rsidR="00122191" w:rsidRPr="00DD06AE" w:rsidTr="00EF6F20">
        <w:trPr>
          <w:tblCellSpacing w:w="15" w:type="dxa"/>
        </w:trPr>
        <w:tc>
          <w:tcPr>
            <w:tcW w:w="66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808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Формирование индивидуального стиля педагогической деятельности</w:t>
            </w:r>
          </w:p>
        </w:tc>
        <w:tc>
          <w:tcPr>
            <w:tcW w:w="144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vAlign w:val="center"/>
            <w:hideMark/>
          </w:tcPr>
          <w:p w:rsidR="00122191" w:rsidRPr="00DD06AE" w:rsidRDefault="00122191" w:rsidP="00EF6F20">
            <w:pPr>
              <w:rPr>
                <w:rFonts w:ascii="Times New Roman" w:hAnsi="Times New Roman" w:cs="Times New Roman"/>
              </w:rPr>
            </w:pPr>
          </w:p>
        </w:tc>
      </w:tr>
      <w:tr w:rsidR="00122191" w:rsidRPr="00DD06AE" w:rsidTr="00EF6F20">
        <w:trPr>
          <w:tblCellSpacing w:w="15" w:type="dxa"/>
        </w:trPr>
        <w:tc>
          <w:tcPr>
            <w:tcW w:w="66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8085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Отчет по стажерской практике. Педагогическое сочинение на тему «Я как учитель (самооценка успешности педагогической работы)»</w:t>
            </w:r>
          </w:p>
        </w:tc>
        <w:tc>
          <w:tcPr>
            <w:tcW w:w="1440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0" w:type="auto"/>
            <w:vAlign w:val="center"/>
            <w:hideMark/>
          </w:tcPr>
          <w:p w:rsidR="00122191" w:rsidRPr="00DD06AE" w:rsidRDefault="00122191" w:rsidP="00EF6F20">
            <w:pPr>
              <w:rPr>
                <w:rFonts w:ascii="Times New Roman" w:hAnsi="Times New Roman" w:cs="Times New Roman"/>
              </w:rPr>
            </w:pPr>
          </w:p>
        </w:tc>
      </w:tr>
    </w:tbl>
    <w:p w:rsidR="00634897" w:rsidRDefault="00634897" w:rsidP="00122191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634897" w:rsidRDefault="00634897" w:rsidP="00122191">
      <w:pPr>
        <w:spacing w:before="100" w:beforeAutospacing="1" w:after="100" w:afterAutospacing="1"/>
        <w:rPr>
          <w:rFonts w:ascii="Times New Roman" w:hAnsi="Times New Roman" w:cs="Times New Roman"/>
          <w:b/>
          <w:bCs/>
          <w:sz w:val="24"/>
          <w:szCs w:val="24"/>
        </w:rPr>
      </w:pPr>
    </w:p>
    <w:p w:rsidR="00122191" w:rsidRPr="00DD06AE" w:rsidRDefault="00122191" w:rsidP="00122191">
      <w:pPr>
        <w:spacing w:before="100" w:beforeAutospacing="1" w:after="100" w:afterAutospacing="1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b/>
          <w:bCs/>
          <w:sz w:val="24"/>
          <w:szCs w:val="24"/>
        </w:rPr>
        <w:lastRenderedPageBreak/>
        <w:t>Содержание мероприятий с молодыми специалистами второго года работы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1"/>
        <w:gridCol w:w="7237"/>
        <w:gridCol w:w="1647"/>
      </w:tblGrid>
      <w:tr w:rsidR="00122191" w:rsidRPr="00DD06AE" w:rsidTr="00122191">
        <w:trPr>
          <w:tblCellSpacing w:w="15" w:type="dxa"/>
        </w:trPr>
        <w:tc>
          <w:tcPr>
            <w:tcW w:w="536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207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1602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Сроки</w:t>
            </w:r>
          </w:p>
        </w:tc>
      </w:tr>
      <w:tr w:rsidR="00122191" w:rsidRPr="00DD06AE" w:rsidTr="00122191">
        <w:trPr>
          <w:tblCellSpacing w:w="15" w:type="dxa"/>
        </w:trPr>
        <w:tc>
          <w:tcPr>
            <w:tcW w:w="536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207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Учебный план-программа-тематическое планирование-поурочное планирование</w:t>
            </w:r>
          </w:p>
        </w:tc>
        <w:tc>
          <w:tcPr>
            <w:tcW w:w="1602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122191" w:rsidRPr="00DD06AE" w:rsidTr="00122191">
        <w:trPr>
          <w:tblCellSpacing w:w="15" w:type="dxa"/>
        </w:trPr>
        <w:tc>
          <w:tcPr>
            <w:tcW w:w="536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207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Задачи урока (образовательная, развивающая, воспитательная)</w:t>
            </w:r>
          </w:p>
        </w:tc>
        <w:tc>
          <w:tcPr>
            <w:tcW w:w="1602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122191" w:rsidRPr="00DD06AE" w:rsidTr="00122191">
        <w:trPr>
          <w:tblCellSpacing w:w="15" w:type="dxa"/>
        </w:trPr>
        <w:tc>
          <w:tcPr>
            <w:tcW w:w="536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207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Методические требования к современному уроку</w:t>
            </w:r>
          </w:p>
        </w:tc>
        <w:tc>
          <w:tcPr>
            <w:tcW w:w="1602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122191" w:rsidRPr="00DD06AE" w:rsidTr="00122191">
        <w:trPr>
          <w:tblCellSpacing w:w="15" w:type="dxa"/>
        </w:trPr>
        <w:tc>
          <w:tcPr>
            <w:tcW w:w="536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207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Соответствие методов обучения формам организации урока</w:t>
            </w:r>
          </w:p>
        </w:tc>
        <w:tc>
          <w:tcPr>
            <w:tcW w:w="1602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122191" w:rsidRPr="00DD06AE" w:rsidTr="00122191">
        <w:trPr>
          <w:tblCellSpacing w:w="15" w:type="dxa"/>
        </w:trPr>
        <w:tc>
          <w:tcPr>
            <w:tcW w:w="536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207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Посещение конференций, научно-практических семинаров, круглых столов</w:t>
            </w:r>
          </w:p>
        </w:tc>
        <w:tc>
          <w:tcPr>
            <w:tcW w:w="1602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22191" w:rsidRPr="00DD06AE" w:rsidTr="00122191">
        <w:trPr>
          <w:tblCellSpacing w:w="15" w:type="dxa"/>
        </w:trPr>
        <w:tc>
          <w:tcPr>
            <w:tcW w:w="536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207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Посещение уроков творчески работающих учителей.</w:t>
            </w:r>
          </w:p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Посещение уроков, занятий, внеклассных мероприятий по предмету</w:t>
            </w:r>
          </w:p>
        </w:tc>
        <w:tc>
          <w:tcPr>
            <w:tcW w:w="1602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122191" w:rsidRPr="00DD06AE" w:rsidTr="00122191">
        <w:trPr>
          <w:tblCellSpacing w:w="15" w:type="dxa"/>
        </w:trPr>
        <w:tc>
          <w:tcPr>
            <w:tcW w:w="536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207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Соблюдение на уроке санитарно-гигиенических требований к обучению школьников</w:t>
            </w:r>
          </w:p>
        </w:tc>
        <w:tc>
          <w:tcPr>
            <w:tcW w:w="1602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122191" w:rsidRPr="00DD06AE" w:rsidTr="00122191">
        <w:trPr>
          <w:tblCellSpacing w:w="15" w:type="dxa"/>
        </w:trPr>
        <w:tc>
          <w:tcPr>
            <w:tcW w:w="536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207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Индивидуализация и дифференциация в обучении: различия, методы</w:t>
            </w:r>
          </w:p>
        </w:tc>
        <w:tc>
          <w:tcPr>
            <w:tcW w:w="1602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122191" w:rsidRPr="00DD06AE" w:rsidTr="00122191">
        <w:trPr>
          <w:tblCellSpacing w:w="15" w:type="dxa"/>
        </w:trPr>
        <w:tc>
          <w:tcPr>
            <w:tcW w:w="536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207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Основы дидактики урока</w:t>
            </w:r>
          </w:p>
        </w:tc>
        <w:tc>
          <w:tcPr>
            <w:tcW w:w="1602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122191" w:rsidRPr="00DD06AE" w:rsidTr="00122191">
        <w:trPr>
          <w:tblCellSpacing w:w="15" w:type="dxa"/>
        </w:trPr>
        <w:tc>
          <w:tcPr>
            <w:tcW w:w="536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207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Формирование индивидуального стиля педагогической деятельности</w:t>
            </w:r>
          </w:p>
        </w:tc>
        <w:tc>
          <w:tcPr>
            <w:tcW w:w="1602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122191" w:rsidRPr="00DD06AE" w:rsidTr="00122191">
        <w:trPr>
          <w:tblCellSpacing w:w="15" w:type="dxa"/>
        </w:trPr>
        <w:tc>
          <w:tcPr>
            <w:tcW w:w="536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207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Посещение районных семинаров для молодых специалистов</w:t>
            </w:r>
          </w:p>
        </w:tc>
        <w:tc>
          <w:tcPr>
            <w:tcW w:w="1602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По плану</w:t>
            </w:r>
          </w:p>
        </w:tc>
      </w:tr>
      <w:tr w:rsidR="00122191" w:rsidRPr="00DD06AE" w:rsidTr="00122191">
        <w:trPr>
          <w:tblCellSpacing w:w="15" w:type="dxa"/>
        </w:trPr>
        <w:tc>
          <w:tcPr>
            <w:tcW w:w="536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207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Отчет по стажерской практике</w:t>
            </w:r>
          </w:p>
        </w:tc>
        <w:tc>
          <w:tcPr>
            <w:tcW w:w="1602" w:type="dxa"/>
            <w:vAlign w:val="center"/>
            <w:hideMark/>
          </w:tcPr>
          <w:p w:rsidR="00122191" w:rsidRPr="00DD06AE" w:rsidRDefault="00122191" w:rsidP="00EF6F20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DD06AE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045369" w:rsidRPr="00DD06AE" w:rsidRDefault="00045369" w:rsidP="00122191">
      <w:pPr>
        <w:spacing w:after="240"/>
        <w:rPr>
          <w:rFonts w:ascii="Times New Roman" w:hAnsi="Times New Roman" w:cs="Times New Roman"/>
          <w:b/>
          <w:bCs/>
          <w:sz w:val="24"/>
          <w:szCs w:val="24"/>
        </w:rPr>
      </w:pPr>
    </w:p>
    <w:p w:rsidR="00122191" w:rsidRPr="00DD06AE" w:rsidRDefault="00122191" w:rsidP="00D569FF">
      <w:pPr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b/>
          <w:bCs/>
          <w:sz w:val="24"/>
          <w:szCs w:val="24"/>
        </w:rPr>
        <w:t>Памятка для молодого педагога</w:t>
      </w:r>
    </w:p>
    <w:p w:rsidR="00122191" w:rsidRPr="00DD06AE" w:rsidRDefault="00122191" w:rsidP="00D569F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sz w:val="24"/>
          <w:szCs w:val="24"/>
        </w:rPr>
        <w:t>В кабинет приходите немного раньше звонка, убедитесь, что все готово к уроку, мебель хорошо расставлена, доска чистая, имеются необходимые наглядные пособия.</w:t>
      </w:r>
    </w:p>
    <w:p w:rsidR="00122191" w:rsidRPr="00DD06AE" w:rsidRDefault="00122191" w:rsidP="00D569F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sz w:val="24"/>
          <w:szCs w:val="24"/>
        </w:rPr>
        <w:t>На поиски страницы вашего предмета в классном журнале тратьте как можно меньше времени, это лучше приготовить на перемене.</w:t>
      </w:r>
    </w:p>
    <w:p w:rsidR="00122191" w:rsidRPr="00DD06AE" w:rsidRDefault="00122191" w:rsidP="00D569F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sz w:val="24"/>
          <w:szCs w:val="24"/>
        </w:rPr>
        <w:t>Урок начинайте бодро, энергично, позитивно. Урок ведите так, чтобы каждый ученик постоянно был занят делом.</w:t>
      </w:r>
    </w:p>
    <w:p w:rsidR="00122191" w:rsidRPr="00DD06AE" w:rsidRDefault="00122191" w:rsidP="00D569F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sz w:val="24"/>
          <w:szCs w:val="24"/>
        </w:rPr>
        <w:t>Обучающихся необходимо увлекать интересным материалом, созданием проблемных ситуации, стимулировать их умственное напряжение. Темп урока необходимо контролировать, помогать отстающим. Держите в поле зрения весь класс и более всего тех, у кого неустойчивое внимание, кто часто отвлекается.</w:t>
      </w:r>
    </w:p>
    <w:p w:rsidR="00122191" w:rsidRPr="00DD06AE" w:rsidRDefault="00122191" w:rsidP="00D569F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sz w:val="24"/>
          <w:szCs w:val="24"/>
        </w:rPr>
        <w:t>Оценивая знания, мотивируйте своих учеников, придавая своим словам деловой, заинтересованный характер. Укажите ученику, над чем следует поработать, чтобы получить более высокую оценку.</w:t>
      </w:r>
    </w:p>
    <w:p w:rsidR="00122191" w:rsidRPr="00DD06AE" w:rsidRDefault="00122191" w:rsidP="00D569F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sz w:val="24"/>
          <w:szCs w:val="24"/>
        </w:rPr>
        <w:t xml:space="preserve">Урок заканчивайте общей оценкой класса и отдельных учащихся. </w:t>
      </w:r>
    </w:p>
    <w:p w:rsidR="00122191" w:rsidRPr="00DD06AE" w:rsidRDefault="00122191" w:rsidP="00D569F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sz w:val="24"/>
          <w:szCs w:val="24"/>
        </w:rPr>
        <w:t>Урок всегда нужно прекращать со звонком. Дежурным первое время необходимо постоянно напоминать об их обязанностях.</w:t>
      </w:r>
    </w:p>
    <w:p w:rsidR="00122191" w:rsidRPr="00DD06AE" w:rsidRDefault="00122191" w:rsidP="00D569F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sz w:val="24"/>
          <w:szCs w:val="24"/>
        </w:rPr>
        <w:t>Первое время постарайтесь воздержаться от излишних замечаний.</w:t>
      </w:r>
    </w:p>
    <w:p w:rsidR="00122191" w:rsidRPr="00DD06AE" w:rsidRDefault="00122191" w:rsidP="00D569FF">
      <w:pPr>
        <w:numPr>
          <w:ilvl w:val="0"/>
          <w:numId w:val="1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sz w:val="24"/>
          <w:szCs w:val="24"/>
        </w:rPr>
        <w:t xml:space="preserve">В ситуациях недисциплинированности обучающихся, старайтесь обходиться без помощи других педагогов. Помните: налаживание дисциплины с помощью чужого </w:t>
      </w:r>
      <w:r w:rsidRPr="00DD06AE">
        <w:rPr>
          <w:rFonts w:ascii="Times New Roman" w:hAnsi="Times New Roman" w:cs="Times New Roman"/>
          <w:sz w:val="24"/>
          <w:szCs w:val="24"/>
        </w:rPr>
        <w:lastRenderedPageBreak/>
        <w:t>авторитета не дает вам пользы, а скорее вредит. Лучше обратитесь за поддержкой к классу, найдите свой «ключ» к ученикам</w:t>
      </w:r>
    </w:p>
    <w:p w:rsidR="00122191" w:rsidRPr="00DD06AE" w:rsidRDefault="00122191" w:rsidP="00D569FF">
      <w:pPr>
        <w:spacing w:before="100" w:beforeAutospacing="1" w:after="100" w:afterAutospacing="1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sz w:val="24"/>
          <w:szCs w:val="24"/>
        </w:rPr>
        <w:br/>
      </w:r>
      <w:r w:rsidRPr="00DD06AE">
        <w:rPr>
          <w:rFonts w:ascii="Times New Roman" w:hAnsi="Times New Roman" w:cs="Times New Roman"/>
          <w:b/>
          <w:bCs/>
          <w:sz w:val="24"/>
          <w:szCs w:val="24"/>
        </w:rPr>
        <w:t>Памятка для наставника</w:t>
      </w:r>
    </w:p>
    <w:p w:rsidR="00122191" w:rsidRPr="00DD06AE" w:rsidRDefault="00122191" w:rsidP="00D569F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sz w:val="24"/>
          <w:szCs w:val="24"/>
        </w:rPr>
        <w:t>Вместе проанализируйте учебные программы и пояснительные записки к ним.</w:t>
      </w:r>
    </w:p>
    <w:p w:rsidR="00122191" w:rsidRPr="00DD06AE" w:rsidRDefault="00122191" w:rsidP="00D569F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sz w:val="24"/>
          <w:szCs w:val="24"/>
        </w:rPr>
        <w:t>Составьте совместно тематический план, обратите внимание на подбор материала для повторения, практических, самостоятельных работ.</w:t>
      </w:r>
    </w:p>
    <w:p w:rsidR="00122191" w:rsidRPr="00DD06AE" w:rsidRDefault="00122191" w:rsidP="00D569F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sz w:val="24"/>
          <w:szCs w:val="24"/>
        </w:rPr>
        <w:t>Оказывайте помощь при подготовке к урокам, особенно первым, к первой встрече с обучающимися. Трудные темы разбирайте совместно.</w:t>
      </w:r>
    </w:p>
    <w:p w:rsidR="00122191" w:rsidRPr="00DD06AE" w:rsidRDefault="00122191" w:rsidP="00D569F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sz w:val="24"/>
          <w:szCs w:val="24"/>
        </w:rPr>
        <w:t>Готовьте и подбирайте дидактический материал совместно, а также отбирайте вместе наглядные пособия, тексты контрольных работ и др.</w:t>
      </w:r>
    </w:p>
    <w:p w:rsidR="00122191" w:rsidRPr="00DD06AE" w:rsidRDefault="00122191" w:rsidP="00D569F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sz w:val="24"/>
          <w:szCs w:val="24"/>
        </w:rPr>
        <w:t>Посещайте уроки молодого учителя с последующим тщательным анализом, приглашайте его на свои уроки, совместно их обсуждайте.</w:t>
      </w:r>
    </w:p>
    <w:p w:rsidR="00122191" w:rsidRPr="00DD06AE" w:rsidRDefault="00122191" w:rsidP="00D569F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sz w:val="24"/>
          <w:szCs w:val="24"/>
        </w:rPr>
        <w:t>Помогите в подборе методической литературы для самообразования.</w:t>
      </w:r>
    </w:p>
    <w:p w:rsidR="00122191" w:rsidRPr="00DD06AE" w:rsidRDefault="00122191" w:rsidP="00D569F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sz w:val="24"/>
          <w:szCs w:val="24"/>
        </w:rPr>
        <w:t>Без назидания, доброжелательно делитесь опытом, демонстрируя свою работу.</w:t>
      </w:r>
    </w:p>
    <w:p w:rsidR="00122191" w:rsidRPr="00DD06AE" w:rsidRDefault="00122191" w:rsidP="00D569F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sz w:val="24"/>
          <w:szCs w:val="24"/>
        </w:rPr>
        <w:t>Своевременно, терпеливо и настойчиво помогайте, никогда не забывайте отмечать успехи в работе.</w:t>
      </w:r>
    </w:p>
    <w:p w:rsidR="00122191" w:rsidRPr="00DD06AE" w:rsidRDefault="00122191" w:rsidP="00D569FF">
      <w:pPr>
        <w:numPr>
          <w:ilvl w:val="0"/>
          <w:numId w:val="2"/>
        </w:numP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DD06AE">
        <w:rPr>
          <w:rFonts w:ascii="Times New Roman" w:hAnsi="Times New Roman" w:cs="Times New Roman"/>
          <w:sz w:val="24"/>
          <w:szCs w:val="24"/>
        </w:rPr>
        <w:t>Помогите молодому педагогу научиться не копировать готовый материал, не надеяться на имеющие разработки, а и накапливать собственный педагогический опыт.</w:t>
      </w:r>
    </w:p>
    <w:p w:rsidR="00122191" w:rsidRPr="00DD06AE" w:rsidRDefault="00122191" w:rsidP="0012219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56D79" w:rsidRPr="00DD06AE" w:rsidRDefault="00656D79">
      <w:pPr>
        <w:rPr>
          <w:rFonts w:ascii="Times New Roman" w:hAnsi="Times New Roman" w:cs="Times New Roman"/>
        </w:rPr>
      </w:pPr>
    </w:p>
    <w:sectPr w:rsidR="00656D79" w:rsidRPr="00DD06AE" w:rsidSect="00BE3E54">
      <w:footerReference w:type="default" r:id="rId7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41630" w:rsidRDefault="00F41630" w:rsidP="00CD791E">
      <w:pPr>
        <w:spacing w:after="0" w:line="240" w:lineRule="auto"/>
      </w:pPr>
      <w:r>
        <w:separator/>
      </w:r>
    </w:p>
  </w:endnote>
  <w:endnote w:type="continuationSeparator" w:id="1">
    <w:p w:rsidR="00F41630" w:rsidRDefault="00F41630" w:rsidP="00CD79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993006"/>
    </w:sdtPr>
    <w:sdtContent>
      <w:p w:rsidR="00CD791E" w:rsidRDefault="00253E58">
        <w:pPr>
          <w:pStyle w:val="a6"/>
          <w:jc w:val="right"/>
        </w:pPr>
        <w:r>
          <w:fldChar w:fldCharType="begin"/>
        </w:r>
        <w:r w:rsidR="00E15057">
          <w:instrText xml:space="preserve"> PAGE   \* MERGEFORMAT </w:instrText>
        </w:r>
        <w:r>
          <w:fldChar w:fldCharType="separate"/>
        </w:r>
        <w:r w:rsidR="00634897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CD791E" w:rsidRDefault="00CD791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41630" w:rsidRDefault="00F41630" w:rsidP="00CD791E">
      <w:pPr>
        <w:spacing w:after="0" w:line="240" w:lineRule="auto"/>
      </w:pPr>
      <w:r>
        <w:separator/>
      </w:r>
    </w:p>
  </w:footnote>
  <w:footnote w:type="continuationSeparator" w:id="1">
    <w:p w:rsidR="00F41630" w:rsidRDefault="00F41630" w:rsidP="00CD79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3168C"/>
    <w:multiLevelType w:val="multilevel"/>
    <w:tmpl w:val="7A9C3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7E1159"/>
    <w:multiLevelType w:val="multilevel"/>
    <w:tmpl w:val="781687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DD2738E"/>
    <w:multiLevelType w:val="multilevel"/>
    <w:tmpl w:val="C6040B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4CC0D53"/>
    <w:multiLevelType w:val="multilevel"/>
    <w:tmpl w:val="CC5471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213934EE"/>
    <w:multiLevelType w:val="multilevel"/>
    <w:tmpl w:val="80B07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E070B3E"/>
    <w:multiLevelType w:val="multilevel"/>
    <w:tmpl w:val="FB0A3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F2B3EFC"/>
    <w:multiLevelType w:val="multilevel"/>
    <w:tmpl w:val="35C090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A272906"/>
    <w:multiLevelType w:val="multilevel"/>
    <w:tmpl w:val="1F7416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B6D71EB"/>
    <w:multiLevelType w:val="multilevel"/>
    <w:tmpl w:val="1C58D7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BEE4CF2"/>
    <w:multiLevelType w:val="multilevel"/>
    <w:tmpl w:val="6552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BF1612"/>
    <w:multiLevelType w:val="multilevel"/>
    <w:tmpl w:val="E37A3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13377C4"/>
    <w:multiLevelType w:val="multilevel"/>
    <w:tmpl w:val="F5CE70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5476F42"/>
    <w:multiLevelType w:val="multilevel"/>
    <w:tmpl w:val="11E62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EE34A3"/>
    <w:multiLevelType w:val="multilevel"/>
    <w:tmpl w:val="10BA2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0BB57EF"/>
    <w:multiLevelType w:val="multilevel"/>
    <w:tmpl w:val="5798E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CCE0A43"/>
    <w:multiLevelType w:val="multilevel"/>
    <w:tmpl w:val="C66CD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5E047C1D"/>
    <w:multiLevelType w:val="multilevel"/>
    <w:tmpl w:val="9648DE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F3B1654"/>
    <w:multiLevelType w:val="multilevel"/>
    <w:tmpl w:val="7772CB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61CB04C0"/>
    <w:multiLevelType w:val="multilevel"/>
    <w:tmpl w:val="E45C5E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6AD3AC3"/>
    <w:multiLevelType w:val="multilevel"/>
    <w:tmpl w:val="096CF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75952EB2"/>
    <w:multiLevelType w:val="multilevel"/>
    <w:tmpl w:val="5E6839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ABE1865"/>
    <w:multiLevelType w:val="multilevel"/>
    <w:tmpl w:val="31527E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E7D65BA"/>
    <w:multiLevelType w:val="multilevel"/>
    <w:tmpl w:val="A7665D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5"/>
  </w:num>
  <w:num w:numId="3">
    <w:abstractNumId w:val="1"/>
  </w:num>
  <w:num w:numId="4">
    <w:abstractNumId w:val="11"/>
  </w:num>
  <w:num w:numId="5">
    <w:abstractNumId w:val="12"/>
  </w:num>
  <w:num w:numId="6">
    <w:abstractNumId w:val="15"/>
  </w:num>
  <w:num w:numId="7">
    <w:abstractNumId w:val="2"/>
  </w:num>
  <w:num w:numId="8">
    <w:abstractNumId w:val="10"/>
  </w:num>
  <w:num w:numId="9">
    <w:abstractNumId w:val="22"/>
  </w:num>
  <w:num w:numId="10">
    <w:abstractNumId w:val="21"/>
  </w:num>
  <w:num w:numId="11">
    <w:abstractNumId w:val="20"/>
  </w:num>
  <w:num w:numId="12">
    <w:abstractNumId w:val="8"/>
  </w:num>
  <w:num w:numId="13">
    <w:abstractNumId w:val="19"/>
  </w:num>
  <w:num w:numId="14">
    <w:abstractNumId w:val="16"/>
  </w:num>
  <w:num w:numId="15">
    <w:abstractNumId w:val="6"/>
  </w:num>
  <w:num w:numId="16">
    <w:abstractNumId w:val="17"/>
  </w:num>
  <w:num w:numId="17">
    <w:abstractNumId w:val="13"/>
  </w:num>
  <w:num w:numId="18">
    <w:abstractNumId w:val="4"/>
  </w:num>
  <w:num w:numId="19">
    <w:abstractNumId w:val="7"/>
  </w:num>
  <w:num w:numId="20">
    <w:abstractNumId w:val="14"/>
  </w:num>
  <w:num w:numId="21">
    <w:abstractNumId w:val="0"/>
  </w:num>
  <w:num w:numId="22">
    <w:abstractNumId w:val="9"/>
  </w:num>
  <w:num w:numId="23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22191"/>
    <w:rsid w:val="00045369"/>
    <w:rsid w:val="00122191"/>
    <w:rsid w:val="00205D78"/>
    <w:rsid w:val="00253E58"/>
    <w:rsid w:val="00401BE1"/>
    <w:rsid w:val="004308E5"/>
    <w:rsid w:val="00465F18"/>
    <w:rsid w:val="005A59D8"/>
    <w:rsid w:val="00634897"/>
    <w:rsid w:val="00656D79"/>
    <w:rsid w:val="0076717D"/>
    <w:rsid w:val="0084104F"/>
    <w:rsid w:val="008C47F8"/>
    <w:rsid w:val="00AB0D9C"/>
    <w:rsid w:val="00BE3E54"/>
    <w:rsid w:val="00CD791E"/>
    <w:rsid w:val="00D569FF"/>
    <w:rsid w:val="00D6078F"/>
    <w:rsid w:val="00D62627"/>
    <w:rsid w:val="00D743E0"/>
    <w:rsid w:val="00DD06AE"/>
    <w:rsid w:val="00E15057"/>
    <w:rsid w:val="00F27816"/>
    <w:rsid w:val="00F41630"/>
    <w:rsid w:val="00FC17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17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91"/>
    <w:pPr>
      <w:spacing w:after="0" w:line="240" w:lineRule="auto"/>
    </w:pPr>
  </w:style>
  <w:style w:type="paragraph" w:styleId="a4">
    <w:name w:val="header"/>
    <w:basedOn w:val="a"/>
    <w:link w:val="a5"/>
    <w:uiPriority w:val="99"/>
    <w:semiHidden/>
    <w:unhideWhenUsed/>
    <w:rsid w:val="00CD7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CD791E"/>
  </w:style>
  <w:style w:type="paragraph" w:styleId="a6">
    <w:name w:val="footer"/>
    <w:basedOn w:val="a"/>
    <w:link w:val="a7"/>
    <w:uiPriority w:val="99"/>
    <w:unhideWhenUsed/>
    <w:rsid w:val="00CD791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D791E"/>
  </w:style>
  <w:style w:type="paragraph" w:styleId="a8">
    <w:name w:val="Balloon Text"/>
    <w:basedOn w:val="a"/>
    <w:link w:val="a9"/>
    <w:uiPriority w:val="99"/>
    <w:semiHidden/>
    <w:unhideWhenUsed/>
    <w:rsid w:val="00BE3E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E3E5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2012</Words>
  <Characters>11470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cp:lastPrinted>2021-12-13T06:56:00Z</cp:lastPrinted>
  <dcterms:created xsi:type="dcterms:W3CDTF">2019-12-04T10:36:00Z</dcterms:created>
  <dcterms:modified xsi:type="dcterms:W3CDTF">2021-12-13T06:58:00Z</dcterms:modified>
</cp:coreProperties>
</file>