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E3" w:rsidRPr="001F3CC3" w:rsidRDefault="00CE3CE3" w:rsidP="00CE3CE3">
      <w:pPr>
        <w:pStyle w:val="Default"/>
        <w:jc w:val="both"/>
        <w:rPr>
          <w:rFonts w:asciiTheme="minorHAnsi" w:hAnsiTheme="minorHAnsi" w:cstheme="minorHAnsi"/>
        </w:rPr>
      </w:pPr>
      <w:r>
        <w:rPr>
          <w:b/>
        </w:rPr>
        <w:t xml:space="preserve">                                                                                                                               Утвердить</w:t>
      </w:r>
    </w:p>
    <w:p w:rsidR="00CE3CE3" w:rsidRPr="001F3CC3" w:rsidRDefault="00CE3CE3" w:rsidP="00CE3CE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Директор МКОУ «</w:t>
      </w:r>
      <w:proofErr w:type="spellStart"/>
      <w:r>
        <w:rPr>
          <w:rFonts w:asciiTheme="minorHAnsi" w:hAnsiTheme="minorHAnsi" w:cstheme="minorHAnsi"/>
        </w:rPr>
        <w:t>Кандаураульская</w:t>
      </w:r>
      <w:proofErr w:type="spellEnd"/>
      <w:r>
        <w:rPr>
          <w:rFonts w:asciiTheme="minorHAnsi" w:hAnsiTheme="minorHAnsi" w:cstheme="minorHAnsi"/>
        </w:rPr>
        <w:t xml:space="preserve"> СОШ</w:t>
      </w:r>
    </w:p>
    <w:p w:rsidR="00CE3CE3" w:rsidRPr="001F3CC3" w:rsidRDefault="00CE3CE3" w:rsidP="00CE3CE3">
      <w:pPr>
        <w:pStyle w:val="Default"/>
        <w:jc w:val="both"/>
        <w:rPr>
          <w:rFonts w:asciiTheme="minorHAnsi" w:hAnsiTheme="minorHAnsi" w:cstheme="minorHAnsi"/>
        </w:rPr>
      </w:pPr>
      <w:r w:rsidRPr="001F3CC3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  <w:proofErr w:type="spellStart"/>
      <w:r>
        <w:rPr>
          <w:rFonts w:asciiTheme="minorHAnsi" w:hAnsiTheme="minorHAnsi" w:cstheme="minorHAnsi"/>
        </w:rPr>
        <w:t>им.О.К.Кандаурова</w:t>
      </w:r>
      <w:proofErr w:type="spellEnd"/>
      <w:r>
        <w:rPr>
          <w:rFonts w:asciiTheme="minorHAnsi" w:hAnsiTheme="minorHAnsi" w:cstheme="minorHAnsi"/>
        </w:rPr>
        <w:t xml:space="preserve">»                </w:t>
      </w:r>
    </w:p>
    <w:p w:rsidR="00CE3CE3" w:rsidRPr="001F3CC3" w:rsidRDefault="00CE3CE3" w:rsidP="00CE3CE3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----------------------</w:t>
      </w:r>
      <w:r>
        <w:rPr>
          <w:rFonts w:asciiTheme="minorHAnsi" w:hAnsiTheme="minorHAnsi" w:cstheme="minorHAnsi"/>
        </w:rPr>
        <w:t xml:space="preserve">   </w:t>
      </w:r>
      <w:proofErr w:type="spellStart"/>
      <w:r>
        <w:rPr>
          <w:rFonts w:asciiTheme="minorHAnsi" w:hAnsiTheme="minorHAnsi" w:cstheme="minorHAnsi"/>
        </w:rPr>
        <w:t>Арсланбекова</w:t>
      </w:r>
      <w:proofErr w:type="spellEnd"/>
      <w:r>
        <w:rPr>
          <w:rFonts w:asciiTheme="minorHAnsi" w:hAnsiTheme="minorHAnsi" w:cstheme="minorHAnsi"/>
        </w:rPr>
        <w:t xml:space="preserve"> Г.Л</w:t>
      </w:r>
    </w:p>
    <w:p w:rsidR="00CE3CE3" w:rsidRPr="00E769D2" w:rsidRDefault="00CE3CE3" w:rsidP="00CE3CE3">
      <w:pPr>
        <w:spacing w:after="0"/>
      </w:pPr>
    </w:p>
    <w:p w:rsidR="00CE3CE3" w:rsidRDefault="00CE3CE3" w:rsidP="00CE3CE3">
      <w:pPr>
        <w:spacing w:after="0"/>
        <w:jc w:val="center"/>
        <w:rPr>
          <w:b/>
          <w:bCs/>
          <w:color w:val="660066"/>
        </w:rPr>
      </w:pPr>
    </w:p>
    <w:p w:rsidR="00CE3CE3" w:rsidRPr="00E769D2" w:rsidRDefault="00CE3CE3" w:rsidP="00CE3CE3">
      <w:pPr>
        <w:spacing w:after="0"/>
        <w:jc w:val="center"/>
        <w:rPr>
          <w:color w:val="660066"/>
        </w:rPr>
      </w:pPr>
      <w:r w:rsidRPr="00E769D2">
        <w:rPr>
          <w:b/>
          <w:bCs/>
          <w:color w:val="660066"/>
        </w:rPr>
        <w:t>ДОРОЖНАЯ КАРТА</w:t>
      </w:r>
      <w:r>
        <w:rPr>
          <w:b/>
          <w:bCs/>
          <w:color w:val="660066"/>
        </w:rPr>
        <w:t xml:space="preserve"> </w:t>
      </w:r>
    </w:p>
    <w:p w:rsidR="00CE3CE3" w:rsidRDefault="00CE3CE3" w:rsidP="00CE3CE3">
      <w:pPr>
        <w:spacing w:after="0"/>
        <w:jc w:val="center"/>
        <w:rPr>
          <w:b/>
          <w:bCs/>
          <w:color w:val="660066"/>
        </w:rPr>
      </w:pPr>
      <w:r w:rsidRPr="00E769D2">
        <w:rPr>
          <w:b/>
          <w:bCs/>
          <w:color w:val="660066"/>
        </w:rPr>
        <w:t xml:space="preserve">реализации Модели наставничества в </w:t>
      </w:r>
      <w:r>
        <w:rPr>
          <w:b/>
          <w:bCs/>
          <w:color w:val="660066"/>
        </w:rPr>
        <w:t xml:space="preserve">МКОУ </w:t>
      </w:r>
      <w:proofErr w:type="gramStart"/>
      <w:r>
        <w:rPr>
          <w:b/>
          <w:bCs/>
          <w:color w:val="660066"/>
        </w:rPr>
        <w:t xml:space="preserve">« </w:t>
      </w:r>
      <w:proofErr w:type="spellStart"/>
      <w:r>
        <w:rPr>
          <w:b/>
          <w:bCs/>
          <w:color w:val="660066"/>
        </w:rPr>
        <w:t>Кандаураульская</w:t>
      </w:r>
      <w:proofErr w:type="spellEnd"/>
      <w:proofErr w:type="gramEnd"/>
      <w:r>
        <w:rPr>
          <w:b/>
          <w:bCs/>
          <w:color w:val="660066"/>
        </w:rPr>
        <w:t xml:space="preserve"> СОШ </w:t>
      </w:r>
      <w:proofErr w:type="spellStart"/>
      <w:r>
        <w:rPr>
          <w:b/>
          <w:bCs/>
          <w:color w:val="660066"/>
        </w:rPr>
        <w:t>им.О.К.Кандаурова</w:t>
      </w:r>
      <w:proofErr w:type="spellEnd"/>
      <w:r>
        <w:rPr>
          <w:b/>
          <w:bCs/>
          <w:color w:val="660066"/>
        </w:rPr>
        <w:t>»</w:t>
      </w:r>
    </w:p>
    <w:tbl>
      <w:tblPr>
        <w:tblW w:w="106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0"/>
        <w:gridCol w:w="3687"/>
        <w:gridCol w:w="1328"/>
        <w:gridCol w:w="1931"/>
        <w:gridCol w:w="2898"/>
        <w:gridCol w:w="11"/>
      </w:tblGrid>
      <w:tr w:rsidR="00CE3CE3" w:rsidRPr="00E769D2" w:rsidTr="00ED1C1F">
        <w:trPr>
          <w:gridAfter w:val="1"/>
          <w:wAfter w:w="13" w:type="dxa"/>
          <w:trHeight w:val="435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  <w:lang w:val="en-US"/>
              </w:rPr>
              <w:t>N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Содержание деятельности/разделы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 xml:space="preserve">Сроки 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 xml:space="preserve">Исполнители 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Ожидаемые результаты</w:t>
            </w:r>
          </w:p>
        </w:tc>
      </w:tr>
      <w:tr w:rsidR="00CE3CE3" w:rsidRPr="00E769D2" w:rsidTr="00ED1C1F">
        <w:trPr>
          <w:trHeight w:val="415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1.</w:t>
            </w:r>
          </w:p>
        </w:tc>
        <w:tc>
          <w:tcPr>
            <w:tcW w:w="985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Подготовка условий для запуска Модели наставничества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1.1.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 xml:space="preserve">Разработка и утверждение Положения о наставничестве в образовательном пространстве 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январь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завуч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 xml:space="preserve">Положение о наставничестве в образовательном пространстве </w:t>
            </w:r>
            <w:r>
              <w:rPr>
                <w:color w:val="660066"/>
              </w:rPr>
              <w:t>________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1.2.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Проведение семинара – совещания «Внедрение целевой модели наставничества в образовательном пространстве»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19.01.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завуч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 xml:space="preserve">Ознакомление с нормативными документами РФ, </w:t>
            </w:r>
            <w:r>
              <w:rPr>
                <w:color w:val="660066"/>
              </w:rPr>
              <w:t>РД</w:t>
            </w:r>
            <w:r w:rsidRPr="00E769D2">
              <w:rPr>
                <w:color w:val="660066"/>
              </w:rPr>
              <w:t xml:space="preserve">, опытом организации наставничества в образовательных организациях </w:t>
            </w:r>
            <w:r>
              <w:rPr>
                <w:color w:val="660066"/>
              </w:rPr>
              <w:t>РД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1.3.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 xml:space="preserve">Создание рабочих групп по разработке Модели наставничества в образовательном пространстве </w:t>
            </w:r>
            <w:r>
              <w:rPr>
                <w:color w:val="660066"/>
              </w:rPr>
              <w:t>___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20.01.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завуч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Сетевое взаимодействие педагогов в деятельности рабочих групп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1.4.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 xml:space="preserve">Разработка, обсуждение, запуск Модели наставничества в образовательном пространстве </w:t>
            </w:r>
            <w:r>
              <w:rPr>
                <w:color w:val="660066"/>
              </w:rPr>
              <w:t>______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январь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директор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 xml:space="preserve">Модель наставничества в образовательном пространстве </w:t>
            </w:r>
            <w:r>
              <w:rPr>
                <w:color w:val="660066"/>
              </w:rPr>
              <w:t>__________</w:t>
            </w:r>
          </w:p>
        </w:tc>
      </w:tr>
      <w:tr w:rsidR="00CE3CE3" w:rsidRPr="00E769D2" w:rsidTr="00ED1C1F">
        <w:trPr>
          <w:trHeight w:val="349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2.</w:t>
            </w:r>
          </w:p>
        </w:tc>
        <w:tc>
          <w:tcPr>
            <w:tcW w:w="985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Разработка нормативной и регламентирующей документации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2.1.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</w:p>
        </w:tc>
      </w:tr>
      <w:tr w:rsidR="00CE3CE3" w:rsidRPr="00E769D2" w:rsidTr="00ED1C1F">
        <w:trPr>
          <w:trHeight w:val="368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3.</w:t>
            </w:r>
          </w:p>
        </w:tc>
        <w:tc>
          <w:tcPr>
            <w:tcW w:w="985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 xml:space="preserve">Разработка пакета примерных моделей нормативных актов и планирующих документов для образовательных организаций </w:t>
            </w:r>
            <w:r>
              <w:rPr>
                <w:b/>
                <w:bCs/>
                <w:color w:val="660066"/>
              </w:rPr>
              <w:t>_______________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3.1.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Подготовка Базы макетов нормати</w:t>
            </w:r>
            <w:r>
              <w:rPr>
                <w:color w:val="660066"/>
              </w:rPr>
              <w:t xml:space="preserve">вных документов образовательной </w:t>
            </w:r>
            <w:r w:rsidRPr="00E769D2">
              <w:rPr>
                <w:color w:val="660066"/>
              </w:rPr>
              <w:t>организаций для запуска Модели наставничества: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январь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директор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База макетов нормат</w:t>
            </w:r>
            <w:r>
              <w:rPr>
                <w:color w:val="660066"/>
              </w:rPr>
              <w:t>ивных документов образовательной</w:t>
            </w:r>
            <w:r w:rsidRPr="00E769D2">
              <w:rPr>
                <w:color w:val="660066"/>
              </w:rPr>
              <w:t xml:space="preserve"> организаций для запуска Модели наставничества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3.1.1.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Приказы:</w:t>
            </w:r>
          </w:p>
          <w:p w:rsidR="00CE3CE3" w:rsidRPr="00E769D2" w:rsidRDefault="00CE3CE3" w:rsidP="00CE3C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color w:val="660066"/>
              </w:rPr>
            </w:pPr>
            <w:r w:rsidRPr="00E769D2">
              <w:rPr>
                <w:color w:val="660066"/>
              </w:rPr>
              <w:t>О внедрении целевой модели наставничества.</w:t>
            </w:r>
          </w:p>
          <w:p w:rsidR="00CE3CE3" w:rsidRPr="00E769D2" w:rsidRDefault="00CE3CE3" w:rsidP="00CE3C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color w:val="660066"/>
              </w:rPr>
            </w:pPr>
            <w:r w:rsidRPr="00E769D2">
              <w:rPr>
                <w:color w:val="660066"/>
              </w:rPr>
              <w:t>Об утверждении плана реализации целевой модели наставничества и начале реализации проекта.</w:t>
            </w:r>
          </w:p>
          <w:p w:rsidR="00CE3CE3" w:rsidRPr="00E769D2" w:rsidRDefault="00CE3CE3" w:rsidP="00CE3C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color w:val="660066"/>
              </w:rPr>
            </w:pPr>
            <w:r w:rsidRPr="00E769D2">
              <w:rPr>
                <w:color w:val="660066"/>
              </w:rPr>
              <w:lastRenderedPageBreak/>
              <w:t>Об утверждении Положения о наставничестве.</w:t>
            </w:r>
          </w:p>
          <w:p w:rsidR="00CE3CE3" w:rsidRPr="00E769D2" w:rsidRDefault="00CE3CE3" w:rsidP="00CE3C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color w:val="660066"/>
              </w:rPr>
            </w:pPr>
            <w:r w:rsidRPr="00E769D2">
              <w:rPr>
                <w:color w:val="660066"/>
              </w:rPr>
              <w:t>О назначении куратора и наставников внедрения модели наставничества.</w:t>
            </w:r>
          </w:p>
          <w:p w:rsidR="00CE3CE3" w:rsidRPr="00E769D2" w:rsidRDefault="00CE3CE3" w:rsidP="00CE3C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color w:val="660066"/>
              </w:rPr>
            </w:pPr>
            <w:r w:rsidRPr="00E769D2">
              <w:rPr>
                <w:color w:val="660066"/>
              </w:rPr>
              <w:t>О формировании наставнических пар (групп).</w:t>
            </w:r>
          </w:p>
          <w:p w:rsidR="00CE3CE3" w:rsidRPr="00E769D2" w:rsidRDefault="00CE3CE3" w:rsidP="00CE3C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color w:val="660066"/>
              </w:rPr>
            </w:pPr>
            <w:r w:rsidRPr="00E769D2">
              <w:rPr>
                <w:color w:val="660066"/>
              </w:rPr>
              <w:t>О проведении итогового мероприятия в рамках реализации целевой модели наставничества.</w:t>
            </w:r>
          </w:p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Положение о наставничестве.</w:t>
            </w:r>
          </w:p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Протокол педагогического совета:</w:t>
            </w:r>
          </w:p>
          <w:p w:rsidR="00CE3CE3" w:rsidRPr="00E769D2" w:rsidRDefault="00CE3CE3" w:rsidP="00CE3C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color w:val="660066"/>
              </w:rPr>
            </w:pPr>
            <w:r w:rsidRPr="00E769D2">
              <w:rPr>
                <w:color w:val="660066"/>
              </w:rPr>
              <w:t>Рассмотрение плана реализации целевой модели наставничества.</w:t>
            </w:r>
          </w:p>
          <w:p w:rsidR="00CE3CE3" w:rsidRPr="00E769D2" w:rsidRDefault="00CE3CE3" w:rsidP="00CE3CE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1" w:hanging="142"/>
              <w:rPr>
                <w:color w:val="660066"/>
              </w:rPr>
            </w:pPr>
            <w:r w:rsidRPr="00E769D2">
              <w:rPr>
                <w:color w:val="660066"/>
              </w:rPr>
              <w:t>Рассмотрение Положения о наставничестве в рамках модели наставничества.</w:t>
            </w:r>
            <w:r>
              <w:rPr>
                <w:color w:val="660066"/>
              </w:rPr>
              <w:t xml:space="preserve"> И др.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lastRenderedPageBreak/>
              <w:t>январь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директор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Макеты нормативных документов</w:t>
            </w:r>
          </w:p>
        </w:tc>
      </w:tr>
      <w:tr w:rsidR="00CE3CE3" w:rsidRPr="00E769D2" w:rsidTr="00ED1C1F">
        <w:trPr>
          <w:trHeight w:val="519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lastRenderedPageBreak/>
              <w:t>4.</w:t>
            </w:r>
          </w:p>
        </w:tc>
        <w:tc>
          <w:tcPr>
            <w:tcW w:w="985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Обучение Наставников (по направлениям наставничества)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4.1.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Семинар-совещание с ответственными за наставничеств</w:t>
            </w:r>
            <w:r>
              <w:rPr>
                <w:color w:val="660066"/>
              </w:rPr>
              <w:t>о в школе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январь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директор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 xml:space="preserve">Согласование действий по развитию эффективного наставничества 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4.2.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Обучение наставников по направлениям наставничества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Январь-февраль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Обеспечение готовности наставников к осуществлению наставнической деятельности</w:t>
            </w:r>
          </w:p>
        </w:tc>
      </w:tr>
      <w:tr w:rsidR="00CE3CE3" w:rsidRPr="00E769D2" w:rsidTr="00ED1C1F">
        <w:trPr>
          <w:trHeight w:val="368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5.</w:t>
            </w:r>
          </w:p>
        </w:tc>
        <w:tc>
          <w:tcPr>
            <w:tcW w:w="985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Создание банка учебно-методических и технологических материалов для поддержки наставнической деятельности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5.1.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 xml:space="preserve">В </w:t>
            </w:r>
            <w:proofErr w:type="spellStart"/>
            <w:r>
              <w:rPr>
                <w:color w:val="660066"/>
              </w:rPr>
              <w:t>теч.года</w:t>
            </w:r>
            <w:proofErr w:type="spellEnd"/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завуч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Накопление и взращивание эффективного опыта наставничества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5.2.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 xml:space="preserve">Публикация результатов программы наставничества, лучших наставников, кейсов на сайтах образовательной организации 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 xml:space="preserve">В </w:t>
            </w:r>
            <w:proofErr w:type="spellStart"/>
            <w:r>
              <w:rPr>
                <w:color w:val="660066"/>
              </w:rPr>
              <w:t>теч.года</w:t>
            </w:r>
            <w:proofErr w:type="spellEnd"/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proofErr w:type="spellStart"/>
            <w:r>
              <w:rPr>
                <w:color w:val="660066"/>
              </w:rPr>
              <w:t>Ответст</w:t>
            </w:r>
            <w:proofErr w:type="spellEnd"/>
            <w:r>
              <w:rPr>
                <w:color w:val="660066"/>
              </w:rPr>
              <w:t>.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Распространение передовых практик наставничества</w:t>
            </w:r>
          </w:p>
        </w:tc>
      </w:tr>
      <w:tr w:rsidR="00CE3CE3" w:rsidRPr="00E769D2" w:rsidTr="00ED1C1F">
        <w:trPr>
          <w:trHeight w:val="445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6.</w:t>
            </w:r>
          </w:p>
        </w:tc>
        <w:tc>
          <w:tcPr>
            <w:tcW w:w="985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Разработка механизмов стимулирования наставнической деятельности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6.1.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Проведение открытого публичного мероприятия для популяризации практик наставничества и награждения лучших наставников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май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директор</w:t>
            </w:r>
            <w:bookmarkStart w:id="0" w:name="_GoBack"/>
            <w:bookmarkEnd w:id="0"/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CE3CE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0" w:hanging="180"/>
              <w:rPr>
                <w:color w:val="660066"/>
              </w:rPr>
            </w:pPr>
            <w:r w:rsidRPr="00E769D2">
              <w:rPr>
                <w:color w:val="660066"/>
              </w:rPr>
              <w:t>Обобщение опыта лучших практик наставничества.</w:t>
            </w:r>
          </w:p>
          <w:p w:rsidR="00CE3CE3" w:rsidRPr="00E769D2" w:rsidRDefault="00CE3CE3" w:rsidP="00CE3CE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0" w:hanging="180"/>
              <w:rPr>
                <w:color w:val="660066"/>
              </w:rPr>
            </w:pPr>
            <w:r w:rsidRPr="00E769D2">
              <w:rPr>
                <w:color w:val="660066"/>
              </w:rPr>
              <w:t>Привлечение внимания общественности к благородной миссии наставничества.</w:t>
            </w:r>
          </w:p>
          <w:p w:rsidR="00CE3CE3" w:rsidRPr="00E769D2" w:rsidRDefault="00CE3CE3" w:rsidP="00CE3CE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80" w:hanging="180"/>
              <w:rPr>
                <w:color w:val="660066"/>
              </w:rPr>
            </w:pPr>
            <w:r w:rsidRPr="00E769D2">
              <w:rPr>
                <w:color w:val="660066"/>
              </w:rPr>
              <w:t>Награждение лучших наставников.</w:t>
            </w:r>
          </w:p>
        </w:tc>
      </w:tr>
      <w:tr w:rsidR="00CE3CE3" w:rsidRPr="00E769D2" w:rsidTr="00ED1C1F">
        <w:trPr>
          <w:trHeight w:val="345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lastRenderedPageBreak/>
              <w:t>7.</w:t>
            </w:r>
          </w:p>
        </w:tc>
        <w:tc>
          <w:tcPr>
            <w:tcW w:w="985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Мониторинг и разработка механизмов поддержки и развития наставничества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7.1.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Анализ данных мониторинга эффективности реализации Модели наставничества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Данные о состоянии наставнической деятельности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7.2.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 xml:space="preserve">Ежегодный аналитический доклад о развитии наставничества в образовательном пространстве </w:t>
            </w:r>
            <w:r>
              <w:rPr>
                <w:color w:val="660066"/>
              </w:rPr>
              <w:t>_____________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декабрь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завуч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Аналитические материалы, прогноз следующего этапа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7.3.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Формирование долгосрочной базы наставников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 xml:space="preserve">В </w:t>
            </w:r>
            <w:proofErr w:type="spellStart"/>
            <w:r>
              <w:rPr>
                <w:color w:val="660066"/>
              </w:rPr>
              <w:t>теч.года</w:t>
            </w:r>
            <w:proofErr w:type="spellEnd"/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proofErr w:type="spellStart"/>
            <w:r>
              <w:rPr>
                <w:color w:val="660066"/>
              </w:rPr>
              <w:t>Завуч,наставники</w:t>
            </w:r>
            <w:proofErr w:type="spellEnd"/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Долгосрочная База наставников</w:t>
            </w:r>
          </w:p>
        </w:tc>
      </w:tr>
      <w:tr w:rsidR="00CE3CE3" w:rsidRPr="00E769D2" w:rsidTr="00ED1C1F">
        <w:trPr>
          <w:trHeight w:val="367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8.</w:t>
            </w:r>
          </w:p>
        </w:tc>
        <w:tc>
          <w:tcPr>
            <w:tcW w:w="985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Создание му</w:t>
            </w:r>
            <w:r>
              <w:rPr>
                <w:b/>
                <w:bCs/>
                <w:color w:val="660066"/>
              </w:rPr>
              <w:t>ниципальной Лиги образовательной организации</w:t>
            </w:r>
            <w:r w:rsidRPr="00E769D2">
              <w:rPr>
                <w:b/>
                <w:bCs/>
                <w:color w:val="660066"/>
              </w:rPr>
              <w:t>-менторов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8.1.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Мониторинг результативности рабо</w:t>
            </w:r>
            <w:r>
              <w:rPr>
                <w:color w:val="660066"/>
              </w:rPr>
              <w:t>ты и предложений образовательной организации</w:t>
            </w:r>
            <w:r w:rsidRPr="00E769D2">
              <w:rPr>
                <w:color w:val="660066"/>
              </w:rPr>
              <w:t xml:space="preserve"> на участие в сетевых формах наставничества в качестве менторов по отдельным направлениям образовательной и управленческой деятельности. 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февраль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Завуч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Приказ об образовательных организациях-менторах и направлениях наставничества в них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8.2.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Создание Лиги образовательных организаций-менторов.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февраль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завуч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Муниципальная Лига менторов в образовании</w:t>
            </w:r>
          </w:p>
        </w:tc>
      </w:tr>
      <w:tr w:rsidR="00CE3CE3" w:rsidRPr="00E769D2" w:rsidTr="00ED1C1F">
        <w:trPr>
          <w:trHeight w:val="331"/>
        </w:trPr>
        <w:tc>
          <w:tcPr>
            <w:tcW w:w="790" w:type="dxa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b/>
                <w:bCs/>
                <w:color w:val="660066"/>
              </w:rPr>
              <w:t>9</w:t>
            </w:r>
          </w:p>
        </w:tc>
        <w:tc>
          <w:tcPr>
            <w:tcW w:w="9855" w:type="dxa"/>
            <w:gridSpan w:val="5"/>
            <w:shd w:val="clear" w:color="auto" w:fill="E1E1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b/>
                <w:bCs/>
                <w:color w:val="660066"/>
              </w:rPr>
              <w:t>Запуск электронной площадки «Школа наставничества»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9.1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Разработка и запуск электронной площадки «Школа наставничества» на официальном</w:t>
            </w:r>
            <w:r>
              <w:rPr>
                <w:color w:val="660066"/>
              </w:rPr>
              <w:t xml:space="preserve"> сайте школы.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>
              <w:rPr>
                <w:color w:val="660066"/>
              </w:rPr>
              <w:t>январь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proofErr w:type="spellStart"/>
            <w:r>
              <w:rPr>
                <w:color w:val="660066"/>
              </w:rPr>
              <w:t>Ответств</w:t>
            </w:r>
            <w:proofErr w:type="spellEnd"/>
            <w:r>
              <w:rPr>
                <w:color w:val="660066"/>
              </w:rPr>
              <w:t>. за сайт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Электронная площадка взаимодействия образовательных организаций в вопросах наставничества</w:t>
            </w:r>
          </w:p>
        </w:tc>
      </w:tr>
      <w:tr w:rsidR="00CE3CE3" w:rsidRPr="00E769D2" w:rsidTr="00ED1C1F">
        <w:trPr>
          <w:gridAfter w:val="1"/>
          <w:wAfter w:w="13" w:type="dxa"/>
          <w:trHeight w:val="368"/>
        </w:trPr>
        <w:tc>
          <w:tcPr>
            <w:tcW w:w="7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10.2.</w:t>
            </w:r>
          </w:p>
        </w:tc>
        <w:tc>
          <w:tcPr>
            <w:tcW w:w="41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Размещение информации о реализации Целевой</w:t>
            </w:r>
          </w:p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модели наставничества на информационных</w:t>
            </w:r>
          </w:p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ресурсах образовательной организации</w:t>
            </w:r>
            <w:r>
              <w:rPr>
                <w:color w:val="660066"/>
              </w:rPr>
              <w:t>.</w:t>
            </w:r>
          </w:p>
        </w:tc>
        <w:tc>
          <w:tcPr>
            <w:tcW w:w="1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 xml:space="preserve">Постоянно 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proofErr w:type="spellStart"/>
            <w:r>
              <w:rPr>
                <w:color w:val="660066"/>
              </w:rPr>
              <w:t>Ответст</w:t>
            </w:r>
            <w:proofErr w:type="spellEnd"/>
            <w:r>
              <w:rPr>
                <w:color w:val="660066"/>
              </w:rPr>
              <w:t>.</w:t>
            </w:r>
          </w:p>
        </w:tc>
        <w:tc>
          <w:tcPr>
            <w:tcW w:w="32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CE3" w:rsidRPr="00E769D2" w:rsidRDefault="00CE3CE3" w:rsidP="00ED1C1F">
            <w:pPr>
              <w:spacing w:after="0" w:line="240" w:lineRule="auto"/>
              <w:rPr>
                <w:color w:val="660066"/>
              </w:rPr>
            </w:pPr>
            <w:r w:rsidRPr="00E769D2">
              <w:rPr>
                <w:color w:val="660066"/>
              </w:rPr>
              <w:t>Информирование педагогического сообщества, общественности о наставнической деятельности в ОО и ее результатах</w:t>
            </w:r>
          </w:p>
        </w:tc>
      </w:tr>
    </w:tbl>
    <w:p w:rsidR="00CE3CE3" w:rsidRDefault="00CE3CE3" w:rsidP="00CE3CE3">
      <w:pPr>
        <w:jc w:val="center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br w:type="page"/>
      </w:r>
    </w:p>
    <w:p w:rsidR="00CE3CE3" w:rsidRPr="001F3CC3" w:rsidRDefault="00CE3CE3" w:rsidP="00CE3CE3">
      <w:pPr>
        <w:jc w:val="center"/>
        <w:rPr>
          <w:rStyle w:val="a3"/>
          <w:sz w:val="24"/>
          <w:szCs w:val="24"/>
        </w:rPr>
      </w:pPr>
    </w:p>
    <w:p w:rsidR="00063D90" w:rsidRDefault="00063D90"/>
    <w:sectPr w:rsidR="0006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F11"/>
    <w:multiLevelType w:val="hybridMultilevel"/>
    <w:tmpl w:val="AF52484A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937B6"/>
    <w:multiLevelType w:val="hybridMultilevel"/>
    <w:tmpl w:val="2012BC50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E5"/>
    <w:rsid w:val="00063D90"/>
    <w:rsid w:val="00484BE5"/>
    <w:rsid w:val="00CE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1722"/>
  <w15:chartTrackingRefBased/>
  <w15:docId w15:val="{32A63005-30A5-4A68-9100-D8D0E41A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3CE3"/>
    <w:rPr>
      <w:b/>
      <w:bCs/>
    </w:rPr>
  </w:style>
  <w:style w:type="paragraph" w:styleId="a4">
    <w:name w:val="List Paragraph"/>
    <w:basedOn w:val="a"/>
    <w:uiPriority w:val="34"/>
    <w:qFormat/>
    <w:rsid w:val="00CE3CE3"/>
    <w:pPr>
      <w:ind w:left="720"/>
      <w:contextualSpacing/>
    </w:pPr>
  </w:style>
  <w:style w:type="paragraph" w:customStyle="1" w:styleId="Default">
    <w:name w:val="Default"/>
    <w:rsid w:val="00C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</dc:creator>
  <cp:keywords/>
  <dc:description/>
  <cp:lastModifiedBy>Абдулла</cp:lastModifiedBy>
  <cp:revision>2</cp:revision>
  <cp:lastPrinted>2023-01-29T17:06:00Z</cp:lastPrinted>
  <dcterms:created xsi:type="dcterms:W3CDTF">2023-01-29T16:56:00Z</dcterms:created>
  <dcterms:modified xsi:type="dcterms:W3CDTF">2023-01-29T17:10:00Z</dcterms:modified>
</cp:coreProperties>
</file>