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47" w:rsidRPr="00746947" w:rsidRDefault="00746947" w:rsidP="007469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color w:val="000000"/>
          <w:sz w:val="18"/>
          <w:szCs w:val="15"/>
        </w:rPr>
        <w:t>Утверждено приказом директора школы</w:t>
      </w:r>
    </w:p>
    <w:p w:rsidR="00746947" w:rsidRPr="00746947" w:rsidRDefault="00746947" w:rsidP="007469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15"/>
        </w:rPr>
      </w:pPr>
      <w:r w:rsidRPr="00EA794D">
        <w:rPr>
          <w:rFonts w:ascii="Arial" w:eastAsia="Times New Roman" w:hAnsi="Arial" w:cs="Arial"/>
          <w:b/>
          <w:color w:val="000000"/>
          <w:sz w:val="18"/>
          <w:szCs w:val="15"/>
        </w:rPr>
        <w:t>от 14 мая 2017</w:t>
      </w:r>
      <w:r w:rsidRPr="00746947">
        <w:rPr>
          <w:rFonts w:ascii="Arial" w:eastAsia="Times New Roman" w:hAnsi="Arial" w:cs="Arial"/>
          <w:b/>
          <w:color w:val="000000"/>
          <w:sz w:val="18"/>
          <w:szCs w:val="15"/>
        </w:rPr>
        <w:t xml:space="preserve"> года № 37</w:t>
      </w:r>
    </w:p>
    <w:p w:rsidR="00746947" w:rsidRPr="00746947" w:rsidRDefault="00746947" w:rsidP="007469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color w:val="000000"/>
          <w:sz w:val="18"/>
          <w:szCs w:val="15"/>
        </w:rPr>
        <w:t>Принято Управляющим советом школы</w:t>
      </w:r>
    </w:p>
    <w:p w:rsidR="00746947" w:rsidRPr="00746947" w:rsidRDefault="00746947" w:rsidP="00EA794D">
      <w:pPr>
        <w:shd w:val="clear" w:color="auto" w:fill="FFFFFF"/>
        <w:spacing w:after="0"/>
        <w:ind w:left="720"/>
        <w:rPr>
          <w:rFonts w:ascii="Arial" w:eastAsia="Times New Roman" w:hAnsi="Arial" w:cs="Arial"/>
          <w:b/>
          <w:color w:val="000000"/>
          <w:sz w:val="18"/>
          <w:szCs w:val="15"/>
        </w:rPr>
      </w:pPr>
      <w:r w:rsidRPr="00EA794D">
        <w:rPr>
          <w:rFonts w:ascii="Arial" w:eastAsia="Times New Roman" w:hAnsi="Arial" w:cs="Arial"/>
          <w:b/>
          <w:color w:val="000000"/>
          <w:sz w:val="18"/>
          <w:szCs w:val="15"/>
        </w:rPr>
        <w:t>« 14 » мая 2017</w:t>
      </w:r>
      <w:r w:rsidR="00EA794D">
        <w:rPr>
          <w:rFonts w:ascii="Arial" w:eastAsia="Times New Roman" w:hAnsi="Arial" w:cs="Arial"/>
          <w:b/>
          <w:color w:val="000000"/>
          <w:sz w:val="18"/>
          <w:szCs w:val="15"/>
        </w:rPr>
        <w:t xml:space="preserve"> года</w:t>
      </w:r>
      <w:r w:rsidRPr="00746947">
        <w:rPr>
          <w:rFonts w:ascii="Arial" w:eastAsia="Times New Roman" w:hAnsi="Arial" w:cs="Arial"/>
          <w:b/>
          <w:color w:val="000000"/>
          <w:sz w:val="18"/>
          <w:szCs w:val="15"/>
        </w:rPr>
        <w:t>, протокол № 3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000000"/>
          <w:sz w:val="15"/>
          <w:szCs w:val="15"/>
        </w:rPr>
      </w:pPr>
      <w:r w:rsidRPr="00746947">
        <w:rPr>
          <w:rFonts w:ascii="Arial" w:eastAsia="Times New Roman" w:hAnsi="Arial" w:cs="Arial"/>
          <w:b/>
          <w:bCs/>
          <w:i/>
          <w:color w:val="000000"/>
          <w:sz w:val="15"/>
          <w:szCs w:val="15"/>
        </w:rPr>
        <w:t>ПРАВИЛА ПРИЕМА ГРАЖДАН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bCs/>
          <w:i/>
          <w:color w:val="000000"/>
          <w:sz w:val="15"/>
          <w:szCs w:val="15"/>
        </w:rPr>
        <w:t>в муниципальное бюджетное образовательное учреждение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000000"/>
          <w:sz w:val="18"/>
          <w:szCs w:val="15"/>
        </w:rPr>
      </w:pPr>
      <w:r w:rsidRPr="00EA794D">
        <w:rPr>
          <w:rFonts w:ascii="Arial" w:eastAsia="Times New Roman" w:hAnsi="Arial" w:cs="Arial"/>
          <w:b/>
          <w:i/>
          <w:color w:val="000000"/>
          <w:sz w:val="18"/>
          <w:szCs w:val="15"/>
        </w:rPr>
        <w:t>«</w:t>
      </w:r>
      <w:proofErr w:type="spellStart"/>
      <w:r w:rsidRPr="00EA794D">
        <w:rPr>
          <w:rFonts w:ascii="Arial" w:eastAsia="Times New Roman" w:hAnsi="Arial" w:cs="Arial"/>
          <w:b/>
          <w:i/>
          <w:color w:val="000000"/>
          <w:sz w:val="18"/>
          <w:szCs w:val="15"/>
        </w:rPr>
        <w:t>Кандаураульская</w:t>
      </w:r>
      <w:proofErr w:type="spellEnd"/>
      <w:r w:rsidRPr="00746947">
        <w:rPr>
          <w:rFonts w:ascii="Arial" w:eastAsia="Times New Roman" w:hAnsi="Arial" w:cs="Arial"/>
          <w:b/>
          <w:i/>
          <w:color w:val="000000"/>
          <w:sz w:val="18"/>
          <w:szCs w:val="15"/>
        </w:rPr>
        <w:t xml:space="preserve"> средняя общеобразовательная школа»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bCs/>
          <w:color w:val="000000"/>
          <w:sz w:val="18"/>
          <w:szCs w:val="15"/>
        </w:rPr>
        <w:t>1. Общие положения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1.1. 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1.2. Правила определяют порядок и условия приема граждан в муниципальное бюджетное образовательное учреждение «</w:t>
      </w:r>
      <w:proofErr w:type="spellStart"/>
      <w:r w:rsidR="00EA794D" w:rsidRPr="00EA794D">
        <w:rPr>
          <w:rFonts w:ascii="Arial" w:eastAsia="Times New Roman" w:hAnsi="Arial" w:cs="Arial"/>
          <w:color w:val="000000"/>
          <w:sz w:val="18"/>
          <w:szCs w:val="15"/>
        </w:rPr>
        <w:t>Кандаураульская</w:t>
      </w:r>
      <w:proofErr w:type="spell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средняя общеобразовательная школа» (далее по тексту – Учреждение).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1.3. 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Прием граждан в Учреждение осуществляется в соответствии с Конституцией Российской Федерации, Законом Российской Федерации от 10.07.1992 г. № 3266-1 "Об образовании», Тип</w:t>
      </w:r>
      <w:r w:rsidR="00EA794D" w:rsidRPr="00EA794D">
        <w:rPr>
          <w:rFonts w:ascii="Arial" w:eastAsia="Times New Roman" w:hAnsi="Arial" w:cs="Arial"/>
          <w:color w:val="000000"/>
          <w:sz w:val="18"/>
          <w:szCs w:val="15"/>
        </w:rPr>
        <w:t>овым положением об общеобразова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тельном учреждении, утвержденным Постановлением Правительства Российской Федерации от 19.03.2001 № 196, Типовым положением о вечернем (сменном) общеобразовательном учреждении, утвержденным Постановлением Правительства Российской Федерации от 03.11.1994 г. № 1237, Санитарно-эпидемиологическими правилами </w:t>
      </w:r>
      <w:proofErr w:type="spell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СанПиН</w:t>
      </w:r>
      <w:proofErr w:type="spell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2.4.2.2821-10 «Санитарно-эпидемиологические требования к условиям и организации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приказом Министерства образования и науки Российской Федерации от 15 февраля 2012 г. №107 «Об утверждении Порядка приема граждан в общеобразовательные учреждения», Постанов</w:t>
      </w:r>
      <w:r w:rsidRPr="00EA794D">
        <w:rPr>
          <w:rFonts w:ascii="Arial" w:eastAsia="Times New Roman" w:hAnsi="Arial" w:cs="Arial"/>
          <w:color w:val="000000"/>
          <w:sz w:val="18"/>
          <w:szCs w:val="15"/>
        </w:rPr>
        <w:t>лением Администрации Хасавюртовского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района от 02.02.2012г №89 «О закреплении </w:t>
      </w:r>
      <w:proofErr w:type="spell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микр</w:t>
      </w:r>
      <w:r w:rsidRPr="00EA794D">
        <w:rPr>
          <w:rFonts w:ascii="Arial" w:eastAsia="Times New Roman" w:hAnsi="Arial" w:cs="Arial"/>
          <w:color w:val="000000"/>
          <w:sz w:val="18"/>
          <w:szCs w:val="15"/>
        </w:rPr>
        <w:t>оучастков</w:t>
      </w:r>
      <w:proofErr w:type="spellEnd"/>
      <w:r w:rsidRPr="00EA794D">
        <w:rPr>
          <w:rFonts w:ascii="Arial" w:eastAsia="Times New Roman" w:hAnsi="Arial" w:cs="Arial"/>
          <w:color w:val="000000"/>
          <w:sz w:val="18"/>
          <w:szCs w:val="15"/>
        </w:rPr>
        <w:t xml:space="preserve"> территории Хасавюртовского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района за конкретными муниципальными бюджетными образовательными учреждениями, настоящими Правилами и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уставом Учреждения.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1.4 Учреждение обеспечивает прием всех граждан на ступени начального общего, основного общего, среднего (полного)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получение образования в Учреждении, определяется Учредителем. Закрепленным лицам и лицам, не проживающим на данной территории, может быть отказано в приеме только по причине отсутствия свободных мест в Учреждении. При наличии свободных мест и успешном прохождении аттестации в Учреждение могут быть приняты лица, не достигшие 18 лет и не имеющие среднего (полного) общего образования.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1.5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С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Администрации </w:t>
      </w:r>
      <w:proofErr w:type="spell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Бежаницкого</w:t>
      </w:r>
      <w:proofErr w:type="spell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района о закрепленной территории за Учреждением,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1.7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С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целью проведения организованного приема в первый класс закрепленных лиц Учреждение, не позднее 10 дней с момента издания распорядительного акта Администрации </w:t>
      </w:r>
      <w:proofErr w:type="spell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Бежаницкого</w:t>
      </w:r>
      <w:proofErr w:type="spell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района о закрепленной территории за Учреждением, размещает на информационном стенде, на официальном сайте Учреждения, в средствах массовой информации информацию о количестве мест в первых классах, не позднее 1 августа – информацию о наличии свободных мест для приема детей, не 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зарегистрированных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на закрепленной территории.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bCs/>
          <w:color w:val="000000"/>
          <w:sz w:val="18"/>
          <w:szCs w:val="15"/>
        </w:rPr>
        <w:t>2. Правила приема граждан в Учреждение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2.1. Преимуществом при приеме в Учреждение пользуются граждане, имеющие право на получение образования соответствующего уровня, проживающие на </w:t>
      </w:r>
      <w:proofErr w:type="spell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микроучастке</w:t>
      </w:r>
      <w:proofErr w:type="spellEnd"/>
      <w:r w:rsidRPr="00746947">
        <w:rPr>
          <w:rFonts w:ascii="Arial" w:eastAsia="Times New Roman" w:hAnsi="Arial" w:cs="Arial"/>
          <w:color w:val="000000"/>
          <w:sz w:val="18"/>
          <w:szCs w:val="15"/>
        </w:rPr>
        <w:t>, закрепленном за Учреждением.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2.2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П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>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lastRenderedPageBreak/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2.4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2.5 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2.6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В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- фамилия, имя, отчество (последнее – при наличии) ребенка;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- дата и место рождения ребенка;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- фамилия, имя, отчество (последнее – при наличии) родителей (законных представителей) ребенка.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2.7 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  <w:proofErr w:type="gramEnd"/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2.8 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2.9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П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>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2.10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П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>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2.11 Копии предъявляемых при приеме документов хранятся в учреждении на время обучения ребенка.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2.12 Направление детей в коррекционное учреждение (классы) осуществляется органами управления образованием только с согласия родителей (законных представителей) и по заключению </w:t>
      </w:r>
      <w:proofErr w:type="spell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психолого</w:t>
      </w:r>
      <w:proofErr w:type="spellEnd"/>
      <w:r w:rsidRPr="00EA794D">
        <w:rPr>
          <w:rFonts w:ascii="Arial" w:eastAsia="Times New Roman" w:hAnsi="Arial" w:cs="Arial"/>
          <w:color w:val="000000"/>
          <w:sz w:val="18"/>
          <w:szCs w:val="15"/>
        </w:rPr>
        <w:t xml:space="preserve"> – </w:t>
      </w:r>
      <w:proofErr w:type="spellStart"/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медико</w:t>
      </w:r>
      <w:proofErr w:type="spellEnd"/>
      <w:r w:rsidRPr="00EA794D">
        <w:rPr>
          <w:rFonts w:ascii="Arial" w:eastAsia="Times New Roman" w:hAnsi="Arial" w:cs="Arial"/>
          <w:color w:val="000000"/>
          <w:sz w:val="18"/>
          <w:szCs w:val="15"/>
        </w:rPr>
        <w:t xml:space="preserve"> 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>-</w:t>
      </w:r>
      <w:r w:rsidRPr="00EA794D">
        <w:rPr>
          <w:rFonts w:ascii="Arial" w:eastAsia="Times New Roman" w:hAnsi="Arial" w:cs="Arial"/>
          <w:color w:val="000000"/>
          <w:sz w:val="18"/>
          <w:szCs w:val="15"/>
        </w:rPr>
        <w:t xml:space="preserve"> 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>педагогической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комиссии.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2.13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2.14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2.15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2.16 Зачисление гражданина в учреждение оформляется приказом директора Учреждения.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bCs/>
          <w:color w:val="000000"/>
          <w:sz w:val="18"/>
          <w:szCs w:val="15"/>
        </w:rPr>
        <w:t>3. Правила приема граждан в 1-е классы</w:t>
      </w:r>
    </w:p>
    <w:p w:rsidR="00746947" w:rsidRPr="00746947" w:rsidRDefault="00746947" w:rsidP="00EA794D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Прием заявлений в первый класс для закрепленных лиц на микро</w:t>
      </w:r>
      <w:r w:rsidRPr="00EA794D">
        <w:rPr>
          <w:rFonts w:ascii="Arial" w:eastAsia="Times New Roman" w:hAnsi="Arial" w:cs="Arial"/>
          <w:color w:val="000000"/>
          <w:sz w:val="18"/>
          <w:szCs w:val="15"/>
        </w:rPr>
        <w:t xml:space="preserve"> 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>участке Учреждения начинается не позднее 10 марта и завершается не позднее 31 июля текущего года. Зачисление оформляется приказом директора в течение 7 рабочих дней после приема документов.</w:t>
      </w:r>
    </w:p>
    <w:p w:rsidR="00746947" w:rsidRPr="00746947" w:rsidRDefault="00746947" w:rsidP="00EA794D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lastRenderedPageBreak/>
        <w:t>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746947" w:rsidRPr="00746947" w:rsidRDefault="00746947" w:rsidP="00EA794D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</w:t>
      </w:r>
    </w:p>
    <w:p w:rsidR="00746947" w:rsidRPr="00746947" w:rsidRDefault="00746947" w:rsidP="00EA794D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746947" w:rsidRPr="00746947" w:rsidRDefault="00746947" w:rsidP="00EA794D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46947" w:rsidRPr="00746947" w:rsidRDefault="00746947" w:rsidP="00EA794D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46947" w:rsidRPr="00746947" w:rsidRDefault="00746947" w:rsidP="00EA794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b/>
          <w:bCs/>
          <w:color w:val="000000"/>
          <w:sz w:val="18"/>
          <w:szCs w:val="15"/>
        </w:rPr>
        <w:t>4. Прави</w:t>
      </w:r>
      <w:r w:rsidR="00EA794D">
        <w:rPr>
          <w:rFonts w:ascii="Arial" w:eastAsia="Times New Roman" w:hAnsi="Arial" w:cs="Arial"/>
          <w:b/>
          <w:bCs/>
          <w:color w:val="000000"/>
          <w:sz w:val="18"/>
          <w:szCs w:val="15"/>
        </w:rPr>
        <w:t>ла приема граждан во 2- 11</w:t>
      </w:r>
      <w:r w:rsidRPr="00746947">
        <w:rPr>
          <w:rFonts w:ascii="Arial" w:eastAsia="Times New Roman" w:hAnsi="Arial" w:cs="Arial"/>
          <w:b/>
          <w:bCs/>
          <w:color w:val="000000"/>
          <w:sz w:val="18"/>
          <w:szCs w:val="15"/>
        </w:rPr>
        <w:t xml:space="preserve"> классы</w:t>
      </w:r>
    </w:p>
    <w:p w:rsidR="00746947" w:rsidRPr="00746947" w:rsidRDefault="00746947" w:rsidP="00EA794D">
      <w:pPr>
        <w:numPr>
          <w:ilvl w:val="1"/>
          <w:numId w:val="2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Во 2-11(12)-е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746947" w:rsidRPr="00746947" w:rsidRDefault="00746947" w:rsidP="00EA794D">
      <w:pPr>
        <w:numPr>
          <w:ilvl w:val="1"/>
          <w:numId w:val="2"/>
        </w:numPr>
        <w:shd w:val="clear" w:color="auto" w:fill="FFFFFF"/>
        <w:spacing w:before="100" w:beforeAutospacing="1" w:after="120"/>
        <w:ind w:left="72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Для зачисления во 2-9-е классы родители (законные представители) представляют в Учреждение следующие документы:</w:t>
      </w:r>
    </w:p>
    <w:p w:rsidR="00746947" w:rsidRPr="00746947" w:rsidRDefault="00746947" w:rsidP="00EA794D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заявление о приеме;</w:t>
      </w:r>
    </w:p>
    <w:p w:rsidR="00746947" w:rsidRPr="00746947" w:rsidRDefault="00746947" w:rsidP="00EA794D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личное дело обучающегося с годовыми оценками, заверенными печатью образовательного учреждения, в</w:t>
      </w:r>
      <w:r w:rsidR="00EA794D">
        <w:rPr>
          <w:rFonts w:ascii="Arial" w:eastAsia="Times New Roman" w:hAnsi="Arial" w:cs="Arial"/>
          <w:color w:val="000000"/>
          <w:sz w:val="18"/>
          <w:szCs w:val="15"/>
        </w:rPr>
        <w:t xml:space="preserve"> 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>котором он обучался ранее;</w:t>
      </w:r>
    </w:p>
    <w:p w:rsidR="00746947" w:rsidRPr="00746947" w:rsidRDefault="00746947" w:rsidP="00EA794D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ведомость текущих оценок (при переходе обучающегося в течение учебного года).</w:t>
      </w:r>
    </w:p>
    <w:p w:rsidR="00746947" w:rsidRPr="00746947" w:rsidRDefault="00746947" w:rsidP="00EA79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 w:rsidRPr="00746947">
        <w:rPr>
          <w:rFonts w:ascii="Arial" w:eastAsia="Times New Roman" w:hAnsi="Arial" w:cs="Arial"/>
          <w:color w:val="000000"/>
          <w:sz w:val="18"/>
          <w:szCs w:val="15"/>
        </w:rPr>
        <w:t>4.3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П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>ри приеме обучающихся на третью ступень обучения (</w:t>
      </w:r>
      <w:r w:rsidR="00EA794D">
        <w:rPr>
          <w:rFonts w:ascii="Arial" w:eastAsia="Times New Roman" w:hAnsi="Arial" w:cs="Arial"/>
          <w:color w:val="000000"/>
          <w:sz w:val="18"/>
          <w:szCs w:val="15"/>
        </w:rPr>
        <w:t>10-11</w:t>
      </w:r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-е классы) обучающиеся или их родители (законные представители) представляют в Учреждение 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746947">
        <w:rPr>
          <w:rFonts w:ascii="Arial" w:eastAsia="Times New Roman" w:hAnsi="Arial" w:cs="Arial"/>
          <w:color w:val="000000"/>
          <w:sz w:val="18"/>
          <w:szCs w:val="15"/>
        </w:rPr>
        <w:t>обучающихся</w:t>
      </w:r>
      <w:proofErr w:type="gramEnd"/>
      <w:r w:rsidRPr="00746947">
        <w:rPr>
          <w:rFonts w:ascii="Arial" w:eastAsia="Times New Roman" w:hAnsi="Arial" w:cs="Arial"/>
          <w:color w:val="000000"/>
          <w:sz w:val="18"/>
          <w:szCs w:val="15"/>
        </w:rPr>
        <w:t xml:space="preserve"> на третью ступень обучения (10 класс) осуществляется приказом директора Учреждения не позднее 30 августа текущего года</w:t>
      </w:r>
    </w:p>
    <w:p w:rsidR="00507A24" w:rsidRDefault="00507A24" w:rsidP="00EA794D"/>
    <w:sectPr w:rsidR="0050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3BA"/>
    <w:multiLevelType w:val="multilevel"/>
    <w:tmpl w:val="C7ACB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92E87"/>
    <w:multiLevelType w:val="multilevel"/>
    <w:tmpl w:val="3712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F694C"/>
    <w:multiLevelType w:val="multilevel"/>
    <w:tmpl w:val="BB2C1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6947"/>
    <w:rsid w:val="00507A24"/>
    <w:rsid w:val="00746947"/>
    <w:rsid w:val="00E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2017-11-25T10:57:00Z</dcterms:created>
  <dcterms:modified xsi:type="dcterms:W3CDTF">2017-11-25T11:10:00Z</dcterms:modified>
</cp:coreProperties>
</file>